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82" w:rsidRPr="00D5781C" w:rsidRDefault="005737FA" w:rsidP="00FE7782">
      <w:pPr>
        <w:jc w:val="center"/>
        <w:rPr>
          <w:sz w:val="28"/>
        </w:rPr>
      </w:pPr>
      <w:r w:rsidRPr="00D5781C">
        <w:rPr>
          <w:noProof/>
        </w:rPr>
        <w:drawing>
          <wp:inline distT="0" distB="0" distL="0" distR="0">
            <wp:extent cx="657225" cy="781050"/>
            <wp:effectExtent l="19050" t="0" r="9525" b="0"/>
            <wp:docPr id="1"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rf"/>
                    <pic:cNvPicPr>
                      <a:picLocks noChangeAspect="1" noChangeArrowheads="1"/>
                    </pic:cNvPicPr>
                  </pic:nvPicPr>
                  <pic:blipFill>
                    <a:blip r:embed="rId8" cstate="print"/>
                    <a:srcRect/>
                    <a:stretch>
                      <a:fillRect/>
                    </a:stretch>
                  </pic:blipFill>
                  <pic:spPr bwMode="auto">
                    <a:xfrm>
                      <a:off x="0" y="0"/>
                      <a:ext cx="657225" cy="781050"/>
                    </a:xfrm>
                    <a:prstGeom prst="rect">
                      <a:avLst/>
                    </a:prstGeom>
                    <a:noFill/>
                    <a:ln w="9525">
                      <a:noFill/>
                      <a:miter lim="800000"/>
                      <a:headEnd/>
                      <a:tailEnd/>
                    </a:ln>
                  </pic:spPr>
                </pic:pic>
              </a:graphicData>
            </a:graphic>
          </wp:inline>
        </w:drawing>
      </w:r>
    </w:p>
    <w:p w:rsidR="00FE7782" w:rsidRPr="00D5781C" w:rsidRDefault="00FE7782" w:rsidP="00FE7782">
      <w:pPr>
        <w:jc w:val="center"/>
        <w:rPr>
          <w:b/>
          <w:sz w:val="16"/>
        </w:rPr>
      </w:pPr>
    </w:p>
    <w:p w:rsidR="00FE7782" w:rsidRPr="00D5781C" w:rsidRDefault="00FE7782" w:rsidP="00FE7782">
      <w:pPr>
        <w:tabs>
          <w:tab w:val="left" w:pos="5670"/>
        </w:tabs>
        <w:spacing w:line="360" w:lineRule="auto"/>
        <w:jc w:val="center"/>
        <w:rPr>
          <w:b/>
          <w:i/>
          <w:sz w:val="40"/>
        </w:rPr>
      </w:pPr>
      <w:r w:rsidRPr="00D5781C">
        <w:rPr>
          <w:b/>
          <w:i/>
          <w:sz w:val="40"/>
        </w:rPr>
        <w:t>ПОСТАНОВЛЕНИЕ</w:t>
      </w:r>
    </w:p>
    <w:p w:rsidR="00FE7782" w:rsidRPr="00D5781C" w:rsidRDefault="00FE7782" w:rsidP="00FE7782">
      <w:pPr>
        <w:jc w:val="center"/>
        <w:rPr>
          <w:b/>
          <w:i/>
          <w:sz w:val="32"/>
        </w:rPr>
      </w:pPr>
      <w:r w:rsidRPr="00D5781C">
        <w:rPr>
          <w:b/>
          <w:i/>
          <w:sz w:val="32"/>
        </w:rPr>
        <w:t xml:space="preserve"> Администрации </w:t>
      </w:r>
    </w:p>
    <w:p w:rsidR="00FE7782" w:rsidRPr="00D5781C" w:rsidRDefault="00FE7782" w:rsidP="00FE7782">
      <w:pPr>
        <w:jc w:val="center"/>
        <w:rPr>
          <w:b/>
          <w:i/>
          <w:sz w:val="32"/>
        </w:rPr>
      </w:pPr>
      <w:r w:rsidRPr="00D5781C">
        <w:rPr>
          <w:b/>
          <w:i/>
          <w:sz w:val="32"/>
        </w:rPr>
        <w:t>Родниковского муниципального  района Ивановской области</w:t>
      </w:r>
    </w:p>
    <w:p w:rsidR="007F489C" w:rsidRPr="00D5781C" w:rsidRDefault="007F489C" w:rsidP="007F489C">
      <w:pPr>
        <w:jc w:val="center"/>
        <w:rPr>
          <w:sz w:val="24"/>
        </w:rPr>
      </w:pPr>
    </w:p>
    <w:p w:rsidR="007F489C" w:rsidRPr="00D5781C" w:rsidRDefault="007F489C" w:rsidP="007F489C">
      <w:pPr>
        <w:jc w:val="center"/>
        <w:rPr>
          <w:sz w:val="24"/>
        </w:rPr>
      </w:pPr>
    </w:p>
    <w:p w:rsidR="007F489C" w:rsidRPr="00D5781C" w:rsidRDefault="008E1F46" w:rsidP="007F489C">
      <w:pPr>
        <w:jc w:val="center"/>
        <w:rPr>
          <w:sz w:val="24"/>
          <w:szCs w:val="24"/>
        </w:rPr>
      </w:pPr>
      <w:r w:rsidRPr="00D5781C">
        <w:rPr>
          <w:sz w:val="24"/>
          <w:szCs w:val="24"/>
        </w:rPr>
        <w:t>о</w:t>
      </w:r>
      <w:r w:rsidR="00233626" w:rsidRPr="00D5781C">
        <w:rPr>
          <w:sz w:val="24"/>
          <w:szCs w:val="24"/>
        </w:rPr>
        <w:t>т</w:t>
      </w:r>
      <w:r w:rsidRPr="00D5781C">
        <w:rPr>
          <w:sz w:val="24"/>
          <w:szCs w:val="24"/>
        </w:rPr>
        <w:t xml:space="preserve"> </w:t>
      </w:r>
      <w:r w:rsidR="00D5781C" w:rsidRPr="00D5781C">
        <w:rPr>
          <w:sz w:val="24"/>
          <w:szCs w:val="24"/>
        </w:rPr>
        <w:t>24.10.2025</w:t>
      </w:r>
      <w:r w:rsidR="002E5BFB" w:rsidRPr="00D5781C">
        <w:rPr>
          <w:sz w:val="24"/>
          <w:szCs w:val="24"/>
        </w:rPr>
        <w:t xml:space="preserve"> № </w:t>
      </w:r>
      <w:r w:rsidR="00D5781C" w:rsidRPr="00D5781C">
        <w:rPr>
          <w:sz w:val="24"/>
          <w:szCs w:val="24"/>
        </w:rPr>
        <w:t>1295</w:t>
      </w:r>
    </w:p>
    <w:p w:rsidR="007F489C" w:rsidRPr="00D5781C" w:rsidRDefault="007F489C" w:rsidP="007F489C">
      <w:pPr>
        <w:jc w:val="center"/>
      </w:pPr>
    </w:p>
    <w:p w:rsidR="007F489C" w:rsidRPr="00D5781C" w:rsidRDefault="007F489C" w:rsidP="00B00CD8">
      <w:pPr>
        <w:jc w:val="center"/>
      </w:pPr>
    </w:p>
    <w:p w:rsidR="005B096E" w:rsidRPr="00D5781C" w:rsidRDefault="00967660" w:rsidP="005B096E">
      <w:pPr>
        <w:pStyle w:val="ConsPlusNormal"/>
        <w:jc w:val="center"/>
        <w:rPr>
          <w:rFonts w:ascii="Times New Roman" w:hAnsi="Times New Roman"/>
          <w:b/>
          <w:sz w:val="28"/>
          <w:szCs w:val="28"/>
        </w:rPr>
      </w:pPr>
      <w:r w:rsidRPr="00D5781C">
        <w:rPr>
          <w:rFonts w:ascii="Times New Roman" w:hAnsi="Times New Roman"/>
          <w:b/>
          <w:sz w:val="28"/>
          <w:szCs w:val="28"/>
        </w:rPr>
        <w:t xml:space="preserve">О внесении изменений </w:t>
      </w:r>
      <w:r w:rsidR="00230054" w:rsidRPr="00D5781C">
        <w:rPr>
          <w:rFonts w:ascii="Times New Roman" w:hAnsi="Times New Roman"/>
          <w:b/>
          <w:sz w:val="28"/>
          <w:szCs w:val="28"/>
        </w:rPr>
        <w:t>в</w:t>
      </w:r>
      <w:r w:rsidR="00981AA7" w:rsidRPr="00D5781C">
        <w:rPr>
          <w:rFonts w:ascii="Times New Roman" w:hAnsi="Times New Roman"/>
          <w:b/>
          <w:sz w:val="28"/>
          <w:szCs w:val="28"/>
        </w:rPr>
        <w:t xml:space="preserve"> </w:t>
      </w:r>
      <w:r w:rsidR="00230054" w:rsidRPr="00D5781C">
        <w:rPr>
          <w:rFonts w:ascii="Times New Roman" w:hAnsi="Times New Roman"/>
          <w:b/>
          <w:sz w:val="28"/>
          <w:szCs w:val="28"/>
        </w:rPr>
        <w:t>П</w:t>
      </w:r>
      <w:r w:rsidRPr="00D5781C">
        <w:rPr>
          <w:rFonts w:ascii="Times New Roman" w:hAnsi="Times New Roman"/>
          <w:b/>
          <w:sz w:val="28"/>
          <w:szCs w:val="28"/>
        </w:rPr>
        <w:t>остановлени</w:t>
      </w:r>
      <w:r w:rsidR="00230054" w:rsidRPr="00D5781C">
        <w:rPr>
          <w:rFonts w:ascii="Times New Roman" w:hAnsi="Times New Roman"/>
          <w:b/>
          <w:sz w:val="28"/>
          <w:szCs w:val="28"/>
        </w:rPr>
        <w:t>е</w:t>
      </w:r>
      <w:r w:rsidR="00981AA7" w:rsidRPr="00D5781C">
        <w:rPr>
          <w:rFonts w:ascii="Times New Roman" w:hAnsi="Times New Roman"/>
          <w:b/>
          <w:sz w:val="28"/>
          <w:szCs w:val="28"/>
        </w:rPr>
        <w:t xml:space="preserve"> </w:t>
      </w:r>
      <w:r w:rsidRPr="00D5781C">
        <w:rPr>
          <w:rFonts w:ascii="Times New Roman" w:hAnsi="Times New Roman"/>
          <w:b/>
          <w:sz w:val="28"/>
          <w:szCs w:val="28"/>
        </w:rPr>
        <w:t xml:space="preserve"> администрации муниципального</w:t>
      </w:r>
      <w:r w:rsidR="00981AA7" w:rsidRPr="00D5781C">
        <w:rPr>
          <w:rFonts w:ascii="Times New Roman" w:hAnsi="Times New Roman"/>
          <w:b/>
          <w:sz w:val="28"/>
          <w:szCs w:val="28"/>
        </w:rPr>
        <w:t xml:space="preserve"> </w:t>
      </w:r>
      <w:r w:rsidR="0019112A" w:rsidRPr="00D5781C">
        <w:rPr>
          <w:rFonts w:ascii="Times New Roman" w:hAnsi="Times New Roman"/>
          <w:b/>
          <w:sz w:val="28"/>
          <w:szCs w:val="28"/>
        </w:rPr>
        <w:t>образования «</w:t>
      </w:r>
      <w:r w:rsidRPr="00D5781C">
        <w:rPr>
          <w:rFonts w:ascii="Times New Roman" w:hAnsi="Times New Roman"/>
          <w:b/>
          <w:sz w:val="28"/>
          <w:szCs w:val="28"/>
        </w:rPr>
        <w:t>Родниковский муниципальный район</w:t>
      </w:r>
      <w:r w:rsidR="0019112A" w:rsidRPr="00D5781C">
        <w:rPr>
          <w:rFonts w:ascii="Times New Roman" w:hAnsi="Times New Roman"/>
          <w:b/>
          <w:sz w:val="28"/>
          <w:szCs w:val="28"/>
        </w:rPr>
        <w:t>»</w:t>
      </w:r>
      <w:r w:rsidRPr="00D5781C">
        <w:rPr>
          <w:rFonts w:ascii="Times New Roman" w:hAnsi="Times New Roman"/>
          <w:b/>
          <w:sz w:val="28"/>
          <w:szCs w:val="28"/>
        </w:rPr>
        <w:t xml:space="preserve"> от </w:t>
      </w:r>
      <w:r w:rsidR="005B096E" w:rsidRPr="00D5781C">
        <w:rPr>
          <w:rFonts w:ascii="Times New Roman" w:hAnsi="Times New Roman"/>
          <w:b/>
          <w:sz w:val="28"/>
          <w:szCs w:val="28"/>
        </w:rPr>
        <w:t>27.12.2022</w:t>
      </w:r>
      <w:r w:rsidR="00EA6EE6" w:rsidRPr="00D5781C">
        <w:rPr>
          <w:rFonts w:ascii="Times New Roman" w:hAnsi="Times New Roman"/>
          <w:b/>
          <w:sz w:val="28"/>
          <w:szCs w:val="28"/>
        </w:rPr>
        <w:t xml:space="preserve">  </w:t>
      </w:r>
      <w:r w:rsidR="005B096E" w:rsidRPr="00D5781C">
        <w:rPr>
          <w:rFonts w:ascii="Times New Roman" w:hAnsi="Times New Roman"/>
          <w:b/>
          <w:sz w:val="28"/>
          <w:szCs w:val="28"/>
        </w:rPr>
        <w:t xml:space="preserve"> № 1622</w:t>
      </w:r>
      <w:r w:rsidR="0019112A" w:rsidRPr="00D5781C">
        <w:rPr>
          <w:rFonts w:ascii="Times New Roman" w:hAnsi="Times New Roman"/>
          <w:b/>
          <w:sz w:val="28"/>
          <w:szCs w:val="28"/>
        </w:rPr>
        <w:t xml:space="preserve"> «</w:t>
      </w:r>
      <w:r w:rsidR="005B096E" w:rsidRPr="00D5781C">
        <w:rPr>
          <w:rFonts w:ascii="Times New Roman" w:hAnsi="Times New Roman"/>
          <w:b/>
          <w:sz w:val="28"/>
          <w:szCs w:val="28"/>
        </w:rPr>
        <w:t xml:space="preserve">Об утверждении муниципальной программы </w:t>
      </w:r>
    </w:p>
    <w:p w:rsidR="00897CD7" w:rsidRPr="00D5781C" w:rsidRDefault="005B096E" w:rsidP="005B096E">
      <w:pPr>
        <w:pStyle w:val="ConsPlusNormal"/>
        <w:jc w:val="center"/>
        <w:rPr>
          <w:b/>
          <w:sz w:val="28"/>
          <w:szCs w:val="28"/>
        </w:rPr>
      </w:pPr>
      <w:r w:rsidRPr="00D5781C">
        <w:rPr>
          <w:rFonts w:ascii="Times New Roman" w:hAnsi="Times New Roman"/>
          <w:b/>
          <w:sz w:val="28"/>
          <w:szCs w:val="28"/>
        </w:rPr>
        <w:t xml:space="preserve"> «Развитие жилищно-коммунального хозяйства в Родниковском городском поселении»</w:t>
      </w:r>
    </w:p>
    <w:p w:rsidR="002E5BFB" w:rsidRPr="00D5781C" w:rsidRDefault="002E5BFB" w:rsidP="002E5BFB">
      <w:pPr>
        <w:pStyle w:val="ConsPlusNormal"/>
        <w:jc w:val="center"/>
        <w:rPr>
          <w:rFonts w:ascii="Times New Roman" w:hAnsi="Times New Roman"/>
          <w:sz w:val="16"/>
          <w:szCs w:val="16"/>
        </w:rPr>
      </w:pPr>
    </w:p>
    <w:p w:rsidR="00972CA0" w:rsidRPr="00D5781C" w:rsidRDefault="00631A46" w:rsidP="0082508B">
      <w:pPr>
        <w:ind w:firstLine="567"/>
        <w:jc w:val="both"/>
        <w:rPr>
          <w:sz w:val="28"/>
          <w:szCs w:val="28"/>
        </w:rPr>
      </w:pPr>
      <w:r w:rsidRPr="00D5781C">
        <w:rPr>
          <w:sz w:val="28"/>
          <w:szCs w:val="28"/>
        </w:rPr>
        <w:t xml:space="preserve">В соответствии </w:t>
      </w:r>
      <w:r w:rsidRPr="00D5781C">
        <w:rPr>
          <w:sz w:val="28"/>
          <w:szCs w:val="28"/>
          <w:lang w:val="en-US"/>
        </w:rPr>
        <w:t>c</w:t>
      </w:r>
      <w:r w:rsidRPr="00D5781C">
        <w:rPr>
          <w:sz w:val="28"/>
          <w:szCs w:val="28"/>
        </w:rPr>
        <w:t xml:space="preserve"> постановлением администрации Родниковского муниципального района Ивановской области от 16.09.2025 г. № 1118 «О порядке разработки и реализации муниципальных программ Родниковского муниципального района Ивановской области и Родниковского городского поселения Родниковского муниципального района Ивановской области»</w:t>
      </w:r>
      <w:r w:rsidR="0082508B" w:rsidRPr="00D5781C">
        <w:rPr>
          <w:sz w:val="28"/>
          <w:szCs w:val="28"/>
        </w:rPr>
        <w:t xml:space="preserve">, постановлением администрации муниципального образования «Родниковский муниципальный район» от </w:t>
      </w:r>
      <w:r w:rsidR="006F5D12" w:rsidRPr="00D5781C">
        <w:rPr>
          <w:sz w:val="28"/>
          <w:szCs w:val="28"/>
        </w:rPr>
        <w:t>14.09</w:t>
      </w:r>
      <w:r w:rsidR="0082508B" w:rsidRPr="00D5781C">
        <w:rPr>
          <w:sz w:val="28"/>
          <w:szCs w:val="28"/>
        </w:rPr>
        <w:t xml:space="preserve">.2022 г. № </w:t>
      </w:r>
      <w:r w:rsidR="006F5D12" w:rsidRPr="00D5781C">
        <w:rPr>
          <w:sz w:val="28"/>
          <w:szCs w:val="28"/>
        </w:rPr>
        <w:t>1153</w:t>
      </w:r>
      <w:r w:rsidR="0082508B" w:rsidRPr="00D5781C">
        <w:rPr>
          <w:sz w:val="28"/>
          <w:szCs w:val="28"/>
        </w:rPr>
        <w:t xml:space="preserve">  «Об утверждении методических указаний по разработке и реализации муниципальных программ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w:t>
      </w:r>
      <w:r w:rsidR="002824F1" w:rsidRPr="00D5781C">
        <w:rPr>
          <w:sz w:val="28"/>
          <w:szCs w:val="28"/>
        </w:rPr>
        <w:t>,</w:t>
      </w:r>
      <w:r w:rsidR="00D9434E" w:rsidRPr="00D5781C">
        <w:rPr>
          <w:sz w:val="28"/>
          <w:szCs w:val="28"/>
        </w:rPr>
        <w:t xml:space="preserve"> постановлением администрации муниципального образования «Родниковский муниципальный район» от 06.06.2022 г. № 715 «Об организации проектной деятельн</w:t>
      </w:r>
      <w:r w:rsidR="00DC678A" w:rsidRPr="00D5781C">
        <w:rPr>
          <w:sz w:val="28"/>
          <w:szCs w:val="28"/>
        </w:rPr>
        <w:t>ости в муниципальном образовани</w:t>
      </w:r>
      <w:r w:rsidR="00D9434E" w:rsidRPr="00D5781C">
        <w:rPr>
          <w:sz w:val="28"/>
          <w:szCs w:val="28"/>
        </w:rPr>
        <w:t>и «Родниковский муниципальный район» и муниципальном образовании «Родниковское городское поселение Родниковского муниципального района Ивановской области»</w:t>
      </w:r>
      <w:r w:rsidR="002824F1" w:rsidRPr="00D5781C">
        <w:rPr>
          <w:sz w:val="28"/>
          <w:szCs w:val="28"/>
        </w:rPr>
        <w:t xml:space="preserve"> в целях совершенствования нормативного правового регулирования работы с </w:t>
      </w:r>
      <w:r w:rsidR="005F024E" w:rsidRPr="00D5781C">
        <w:rPr>
          <w:sz w:val="28"/>
          <w:szCs w:val="28"/>
        </w:rPr>
        <w:t xml:space="preserve">муниципальными </w:t>
      </w:r>
      <w:r w:rsidR="002824F1" w:rsidRPr="00D5781C">
        <w:rPr>
          <w:sz w:val="28"/>
          <w:szCs w:val="28"/>
        </w:rPr>
        <w:t xml:space="preserve"> программами на территории </w:t>
      </w:r>
      <w:r w:rsidR="00A96AE6" w:rsidRPr="00D5781C">
        <w:rPr>
          <w:sz w:val="28"/>
          <w:szCs w:val="28"/>
        </w:rPr>
        <w:t>Родниковского муниципального района,</w:t>
      </w:r>
      <w:r w:rsidR="00997E58" w:rsidRPr="00D5781C">
        <w:rPr>
          <w:sz w:val="28"/>
          <w:szCs w:val="28"/>
        </w:rPr>
        <w:t xml:space="preserve"> </w:t>
      </w:r>
      <w:r w:rsidR="00FE7782" w:rsidRPr="00D5781C">
        <w:rPr>
          <w:sz w:val="28"/>
          <w:szCs w:val="28"/>
        </w:rPr>
        <w:t>администрация Родниковского муниципального района Ивановской области</w:t>
      </w:r>
    </w:p>
    <w:p w:rsidR="00E71932" w:rsidRPr="00D5781C" w:rsidRDefault="00E71932" w:rsidP="00E71932">
      <w:pPr>
        <w:overflowPunct/>
        <w:autoSpaceDE/>
        <w:autoSpaceDN/>
        <w:adjustRightInd/>
        <w:jc w:val="both"/>
        <w:textAlignment w:val="auto"/>
        <w:rPr>
          <w:sz w:val="8"/>
          <w:szCs w:val="8"/>
        </w:rPr>
      </w:pPr>
    </w:p>
    <w:p w:rsidR="00972CA0" w:rsidRPr="00D5781C" w:rsidRDefault="00972CA0" w:rsidP="00972CA0">
      <w:pPr>
        <w:contextualSpacing/>
        <w:jc w:val="center"/>
        <w:rPr>
          <w:sz w:val="28"/>
          <w:szCs w:val="28"/>
        </w:rPr>
      </w:pPr>
      <w:r w:rsidRPr="00D5781C">
        <w:rPr>
          <w:sz w:val="28"/>
          <w:szCs w:val="28"/>
        </w:rPr>
        <w:t>постановляет:</w:t>
      </w:r>
    </w:p>
    <w:p w:rsidR="00972CA0" w:rsidRPr="00D5781C" w:rsidRDefault="00972CA0" w:rsidP="003A2656">
      <w:pPr>
        <w:overflowPunct/>
        <w:ind w:firstLine="567"/>
        <w:jc w:val="both"/>
        <w:textAlignment w:val="auto"/>
        <w:rPr>
          <w:sz w:val="16"/>
          <w:szCs w:val="16"/>
        </w:rPr>
      </w:pPr>
    </w:p>
    <w:p w:rsidR="00967660" w:rsidRPr="00D5781C" w:rsidRDefault="00981AA7" w:rsidP="009C56A0">
      <w:pPr>
        <w:pStyle w:val="ConsPlusNormal"/>
        <w:numPr>
          <w:ilvl w:val="0"/>
          <w:numId w:val="21"/>
        </w:numPr>
        <w:ind w:left="0" w:firstLine="851"/>
        <w:jc w:val="both"/>
        <w:rPr>
          <w:rFonts w:ascii="Times New Roman" w:hAnsi="Times New Roman"/>
          <w:sz w:val="28"/>
          <w:szCs w:val="28"/>
        </w:rPr>
      </w:pPr>
      <w:r w:rsidRPr="00D5781C">
        <w:rPr>
          <w:rFonts w:ascii="Times New Roman" w:hAnsi="Times New Roman"/>
          <w:sz w:val="28"/>
          <w:szCs w:val="28"/>
        </w:rPr>
        <w:t xml:space="preserve">В приложение к </w:t>
      </w:r>
      <w:r w:rsidR="00967660" w:rsidRPr="00D5781C">
        <w:rPr>
          <w:rFonts w:ascii="Times New Roman" w:hAnsi="Times New Roman"/>
          <w:sz w:val="28"/>
          <w:szCs w:val="28"/>
        </w:rPr>
        <w:t xml:space="preserve"> постановлени</w:t>
      </w:r>
      <w:r w:rsidRPr="00D5781C">
        <w:rPr>
          <w:rFonts w:ascii="Times New Roman" w:hAnsi="Times New Roman"/>
          <w:sz w:val="28"/>
          <w:szCs w:val="28"/>
        </w:rPr>
        <w:t>ю</w:t>
      </w:r>
      <w:r w:rsidR="00967660" w:rsidRPr="00D5781C">
        <w:rPr>
          <w:rFonts w:ascii="Times New Roman" w:hAnsi="Times New Roman"/>
          <w:sz w:val="28"/>
          <w:szCs w:val="28"/>
        </w:rPr>
        <w:t xml:space="preserve"> администрации муниципального</w:t>
      </w:r>
      <w:r w:rsidRPr="00D5781C">
        <w:rPr>
          <w:rFonts w:ascii="Times New Roman" w:hAnsi="Times New Roman"/>
          <w:sz w:val="28"/>
          <w:szCs w:val="28"/>
        </w:rPr>
        <w:t xml:space="preserve"> образования «</w:t>
      </w:r>
      <w:r w:rsidR="00967660" w:rsidRPr="00D5781C">
        <w:rPr>
          <w:rFonts w:ascii="Times New Roman" w:hAnsi="Times New Roman"/>
          <w:sz w:val="28"/>
          <w:szCs w:val="28"/>
        </w:rPr>
        <w:t>Родниковский муниципальный район</w:t>
      </w:r>
      <w:r w:rsidRPr="00D5781C">
        <w:rPr>
          <w:rFonts w:ascii="Times New Roman" w:hAnsi="Times New Roman"/>
          <w:sz w:val="28"/>
          <w:szCs w:val="28"/>
        </w:rPr>
        <w:t xml:space="preserve">» </w:t>
      </w:r>
      <w:r w:rsidR="00967660" w:rsidRPr="00D5781C">
        <w:rPr>
          <w:rFonts w:ascii="Times New Roman" w:hAnsi="Times New Roman"/>
          <w:sz w:val="28"/>
          <w:szCs w:val="28"/>
        </w:rPr>
        <w:t xml:space="preserve"> от </w:t>
      </w:r>
      <w:r w:rsidR="009C56A0" w:rsidRPr="00D5781C">
        <w:rPr>
          <w:rFonts w:ascii="Times New Roman" w:hAnsi="Times New Roman"/>
          <w:sz w:val="28"/>
          <w:szCs w:val="28"/>
        </w:rPr>
        <w:t>27.12</w:t>
      </w:r>
      <w:r w:rsidR="00070BFF" w:rsidRPr="00D5781C">
        <w:rPr>
          <w:rFonts w:ascii="Times New Roman" w:hAnsi="Times New Roman"/>
          <w:sz w:val="28"/>
          <w:szCs w:val="28"/>
        </w:rPr>
        <w:t>.2022 г</w:t>
      </w:r>
      <w:r w:rsidRPr="00D5781C">
        <w:rPr>
          <w:rFonts w:ascii="Times New Roman" w:hAnsi="Times New Roman"/>
          <w:sz w:val="28"/>
          <w:szCs w:val="28"/>
        </w:rPr>
        <w:t xml:space="preserve">ода </w:t>
      </w:r>
      <w:r w:rsidR="00070BFF" w:rsidRPr="00D5781C">
        <w:rPr>
          <w:rFonts w:ascii="Times New Roman" w:hAnsi="Times New Roman"/>
          <w:sz w:val="28"/>
          <w:szCs w:val="28"/>
        </w:rPr>
        <w:t xml:space="preserve"> № 1</w:t>
      </w:r>
      <w:r w:rsidR="009C56A0" w:rsidRPr="00D5781C">
        <w:rPr>
          <w:rFonts w:ascii="Times New Roman" w:hAnsi="Times New Roman"/>
          <w:sz w:val="28"/>
          <w:szCs w:val="28"/>
        </w:rPr>
        <w:t>62</w:t>
      </w:r>
      <w:r w:rsidR="00FE683C" w:rsidRPr="00D5781C">
        <w:rPr>
          <w:rFonts w:ascii="Times New Roman" w:hAnsi="Times New Roman"/>
          <w:sz w:val="28"/>
          <w:szCs w:val="28"/>
        </w:rPr>
        <w:t>2</w:t>
      </w:r>
      <w:r w:rsidR="00070BFF" w:rsidRPr="00D5781C">
        <w:rPr>
          <w:rFonts w:ascii="Times New Roman" w:hAnsi="Times New Roman"/>
          <w:sz w:val="28"/>
          <w:szCs w:val="28"/>
        </w:rPr>
        <w:t xml:space="preserve"> </w:t>
      </w:r>
      <w:r w:rsidRPr="00D5781C">
        <w:rPr>
          <w:rFonts w:ascii="Times New Roman" w:hAnsi="Times New Roman"/>
          <w:sz w:val="28"/>
          <w:szCs w:val="28"/>
        </w:rPr>
        <w:t>«</w:t>
      </w:r>
      <w:r w:rsidR="009C56A0" w:rsidRPr="00D5781C">
        <w:rPr>
          <w:rFonts w:ascii="Times New Roman" w:hAnsi="Times New Roman"/>
          <w:sz w:val="28"/>
          <w:szCs w:val="28"/>
        </w:rPr>
        <w:t>Об утверждении муниципальной программы  «Развитие жилищно-коммунального хозяйства в Родниковском городском поселении</w:t>
      </w:r>
      <w:r w:rsidRPr="00D5781C">
        <w:rPr>
          <w:rFonts w:ascii="Times New Roman" w:hAnsi="Times New Roman"/>
          <w:sz w:val="28"/>
          <w:szCs w:val="28"/>
        </w:rPr>
        <w:t xml:space="preserve">» </w:t>
      </w:r>
      <w:r w:rsidR="00967660" w:rsidRPr="00D5781C">
        <w:rPr>
          <w:rFonts w:ascii="Times New Roman" w:hAnsi="Times New Roman"/>
          <w:sz w:val="28"/>
          <w:szCs w:val="28"/>
        </w:rPr>
        <w:t xml:space="preserve"> </w:t>
      </w:r>
      <w:r w:rsidRPr="00D5781C">
        <w:rPr>
          <w:rFonts w:ascii="Times New Roman" w:hAnsi="Times New Roman"/>
          <w:sz w:val="28"/>
          <w:szCs w:val="28"/>
        </w:rPr>
        <w:t>внести следующие изменения:</w:t>
      </w:r>
    </w:p>
    <w:p w:rsidR="00FF4F4B" w:rsidRPr="00D5781C" w:rsidRDefault="00EC3641" w:rsidP="00DD6E63">
      <w:pPr>
        <w:numPr>
          <w:ilvl w:val="1"/>
          <w:numId w:val="21"/>
        </w:numPr>
        <w:overflowPunct/>
        <w:autoSpaceDE/>
        <w:autoSpaceDN/>
        <w:adjustRightInd/>
        <w:ind w:left="0" w:firstLine="851"/>
        <w:jc w:val="both"/>
        <w:textAlignment w:val="auto"/>
        <w:rPr>
          <w:sz w:val="28"/>
          <w:szCs w:val="28"/>
        </w:rPr>
      </w:pPr>
      <w:r w:rsidRPr="00D5781C">
        <w:rPr>
          <w:sz w:val="28"/>
          <w:szCs w:val="28"/>
        </w:rPr>
        <w:t xml:space="preserve">Приложение </w:t>
      </w:r>
      <w:r w:rsidR="00FF4F4B" w:rsidRPr="00D5781C">
        <w:rPr>
          <w:sz w:val="28"/>
          <w:szCs w:val="28"/>
        </w:rPr>
        <w:t>к постановлению муниципальную программу «Развитие жилищно-коммунального хозяйства в Родниковском городском поселении» изложить в новой редакции согласно  приложению к настоящему постановлению.</w:t>
      </w:r>
    </w:p>
    <w:p w:rsidR="00FE7782" w:rsidRPr="00D5781C" w:rsidRDefault="00FE7782" w:rsidP="00B465C1">
      <w:pPr>
        <w:numPr>
          <w:ilvl w:val="0"/>
          <w:numId w:val="21"/>
        </w:numPr>
        <w:overflowPunct/>
        <w:autoSpaceDE/>
        <w:autoSpaceDN/>
        <w:adjustRightInd/>
        <w:ind w:left="0" w:firstLine="851"/>
        <w:jc w:val="both"/>
        <w:textAlignment w:val="auto"/>
        <w:rPr>
          <w:sz w:val="28"/>
          <w:szCs w:val="28"/>
        </w:rPr>
      </w:pPr>
      <w:r w:rsidRPr="00D5781C">
        <w:rPr>
          <w:sz w:val="28"/>
          <w:szCs w:val="28"/>
        </w:rPr>
        <w:lastRenderedPageBreak/>
        <w:t>Настоящее постановление  вступает в силу со дня его подписания.</w:t>
      </w:r>
    </w:p>
    <w:p w:rsidR="00FE7782" w:rsidRPr="00D5781C" w:rsidRDefault="00FE7782" w:rsidP="00B465C1">
      <w:pPr>
        <w:pStyle w:val="12"/>
        <w:numPr>
          <w:ilvl w:val="0"/>
          <w:numId w:val="21"/>
        </w:numPr>
        <w:shd w:val="clear" w:color="auto" w:fill="auto"/>
        <w:tabs>
          <w:tab w:val="left" w:pos="0"/>
        </w:tabs>
        <w:spacing w:before="0" w:after="0" w:line="322" w:lineRule="exact"/>
        <w:ind w:left="0" w:right="60" w:firstLine="851"/>
        <w:rPr>
          <w:sz w:val="28"/>
          <w:szCs w:val="28"/>
        </w:rPr>
      </w:pPr>
      <w:r w:rsidRPr="00D5781C">
        <w:rPr>
          <w:sz w:val="28"/>
          <w:szCs w:val="28"/>
        </w:rPr>
        <w:t>Опубликовать настоящее постановление в информационном бюллетене «Сборник нормативных актов Родниковского района».</w:t>
      </w:r>
    </w:p>
    <w:p w:rsidR="00FA7972" w:rsidRPr="00D5781C" w:rsidRDefault="00FE7782" w:rsidP="00B465C1">
      <w:pPr>
        <w:pStyle w:val="12"/>
        <w:numPr>
          <w:ilvl w:val="0"/>
          <w:numId w:val="21"/>
        </w:numPr>
        <w:shd w:val="clear" w:color="auto" w:fill="auto"/>
        <w:tabs>
          <w:tab w:val="left" w:pos="0"/>
        </w:tabs>
        <w:spacing w:before="0" w:after="0" w:line="322" w:lineRule="exact"/>
        <w:ind w:left="0" w:right="60" w:firstLine="851"/>
        <w:rPr>
          <w:sz w:val="28"/>
          <w:szCs w:val="28"/>
        </w:rPr>
      </w:pPr>
      <w:r w:rsidRPr="00D5781C">
        <w:rPr>
          <w:sz w:val="28"/>
          <w:szCs w:val="28"/>
        </w:rPr>
        <w:t>Контроль за выполнением настоящего постановления возложить на заместителя Главы администрации Родниковского муниципального района по ЖКХ и строительству</w:t>
      </w:r>
      <w:r w:rsidR="00D348A6" w:rsidRPr="00D5781C">
        <w:rPr>
          <w:sz w:val="28"/>
          <w:szCs w:val="28"/>
        </w:rPr>
        <w:t>.</w:t>
      </w:r>
    </w:p>
    <w:p w:rsidR="00967660" w:rsidRPr="00D5781C" w:rsidRDefault="00967660" w:rsidP="00B465C1">
      <w:pPr>
        <w:overflowPunct/>
        <w:jc w:val="both"/>
        <w:textAlignment w:val="auto"/>
        <w:rPr>
          <w:b/>
          <w:sz w:val="28"/>
          <w:szCs w:val="28"/>
        </w:rPr>
      </w:pPr>
    </w:p>
    <w:p w:rsidR="00967660" w:rsidRPr="00D5781C" w:rsidRDefault="00967660" w:rsidP="00DB578B">
      <w:pPr>
        <w:overflowPunct/>
        <w:jc w:val="both"/>
        <w:textAlignment w:val="auto"/>
        <w:rPr>
          <w:b/>
          <w:sz w:val="28"/>
          <w:szCs w:val="28"/>
        </w:rPr>
      </w:pPr>
    </w:p>
    <w:p w:rsidR="00967660" w:rsidRPr="00D5781C" w:rsidRDefault="00967660" w:rsidP="00DB578B">
      <w:pPr>
        <w:overflowPunct/>
        <w:jc w:val="both"/>
        <w:textAlignment w:val="auto"/>
        <w:rPr>
          <w:b/>
          <w:sz w:val="28"/>
          <w:szCs w:val="28"/>
        </w:rPr>
      </w:pPr>
    </w:p>
    <w:p w:rsidR="00967660" w:rsidRPr="00D5781C" w:rsidRDefault="00967660" w:rsidP="00DB578B">
      <w:pPr>
        <w:overflowPunct/>
        <w:jc w:val="both"/>
        <w:textAlignment w:val="auto"/>
        <w:rPr>
          <w:b/>
          <w:sz w:val="28"/>
          <w:szCs w:val="28"/>
        </w:rPr>
      </w:pPr>
    </w:p>
    <w:p w:rsidR="00380178" w:rsidRPr="00D5781C" w:rsidRDefault="00FE7782" w:rsidP="009348D0">
      <w:pPr>
        <w:jc w:val="both"/>
        <w:rPr>
          <w:b/>
        </w:rPr>
      </w:pPr>
      <w:r w:rsidRPr="00D5781C">
        <w:rPr>
          <w:b/>
          <w:sz w:val="28"/>
        </w:rPr>
        <w:t>Глава Родниковского муниципального района</w:t>
      </w:r>
      <w:r w:rsidRPr="00D5781C">
        <w:rPr>
          <w:b/>
          <w:sz w:val="28"/>
          <w:szCs w:val="28"/>
        </w:rPr>
        <w:tab/>
      </w:r>
      <w:r w:rsidRPr="00D5781C">
        <w:rPr>
          <w:b/>
          <w:sz w:val="28"/>
          <w:szCs w:val="28"/>
        </w:rPr>
        <w:tab/>
      </w:r>
      <w:r w:rsidRPr="00D5781C">
        <w:rPr>
          <w:b/>
          <w:sz w:val="28"/>
          <w:szCs w:val="28"/>
        </w:rPr>
        <w:tab/>
        <w:t>А.Ю. Суханова</w:t>
      </w:r>
    </w:p>
    <w:p w:rsidR="00FE7782" w:rsidRPr="00D5781C" w:rsidRDefault="00DB578B" w:rsidP="00CD6859">
      <w:pPr>
        <w:jc w:val="right"/>
        <w:sectPr w:rsidR="00FE7782" w:rsidRPr="00D5781C" w:rsidSect="00AF4B44">
          <w:pgSz w:w="11910" w:h="16840" w:code="9"/>
          <w:pgMar w:top="851" w:right="567" w:bottom="1134" w:left="1134" w:header="709" w:footer="0" w:gutter="0"/>
          <w:cols w:space="708"/>
          <w:docGrid w:linePitch="299"/>
        </w:sectPr>
      </w:pPr>
      <w:r w:rsidRPr="00D5781C">
        <w:t xml:space="preserve"> </w:t>
      </w:r>
      <w:r w:rsidR="009348D0" w:rsidRPr="00D5781C">
        <w:tab/>
      </w:r>
      <w:r w:rsidR="009348D0" w:rsidRPr="00D5781C">
        <w:tab/>
      </w:r>
      <w:r w:rsidR="009348D0" w:rsidRPr="00D5781C">
        <w:tab/>
      </w:r>
      <w:r w:rsidR="009348D0" w:rsidRPr="00D5781C">
        <w:tab/>
      </w:r>
      <w:r w:rsidR="009348D0" w:rsidRPr="00D5781C">
        <w:tab/>
      </w:r>
      <w:r w:rsidR="009348D0" w:rsidRPr="00D5781C">
        <w:tab/>
      </w:r>
      <w:r w:rsidR="009348D0" w:rsidRPr="00D5781C">
        <w:tab/>
      </w:r>
      <w:r w:rsidR="009348D0" w:rsidRPr="00D5781C">
        <w:tab/>
      </w:r>
    </w:p>
    <w:p w:rsidR="00CD6859" w:rsidRPr="00D5781C" w:rsidRDefault="00CD6859" w:rsidP="00CD6859">
      <w:pPr>
        <w:jc w:val="right"/>
        <w:rPr>
          <w:sz w:val="28"/>
          <w:szCs w:val="28"/>
        </w:rPr>
      </w:pPr>
      <w:r w:rsidRPr="00D5781C">
        <w:rPr>
          <w:sz w:val="28"/>
          <w:szCs w:val="28"/>
        </w:rPr>
        <w:lastRenderedPageBreak/>
        <w:t>Приложение</w:t>
      </w:r>
      <w:r w:rsidR="00EC3641" w:rsidRPr="00D5781C">
        <w:rPr>
          <w:sz w:val="28"/>
          <w:szCs w:val="28"/>
        </w:rPr>
        <w:t xml:space="preserve"> </w:t>
      </w:r>
      <w:r w:rsidRPr="00D5781C">
        <w:rPr>
          <w:sz w:val="28"/>
          <w:szCs w:val="28"/>
        </w:rPr>
        <w:t xml:space="preserve"> к постановлению</w:t>
      </w:r>
    </w:p>
    <w:p w:rsidR="00CD6859" w:rsidRPr="00D5781C" w:rsidRDefault="00CD6859" w:rsidP="00CD6859">
      <w:pPr>
        <w:pStyle w:val="ConsPlusNormal"/>
        <w:ind w:left="5670"/>
        <w:contextualSpacing/>
        <w:jc w:val="right"/>
        <w:rPr>
          <w:rFonts w:ascii="Times New Roman" w:hAnsi="Times New Roman"/>
          <w:sz w:val="28"/>
          <w:szCs w:val="28"/>
        </w:rPr>
      </w:pPr>
      <w:r w:rsidRPr="00D5781C">
        <w:rPr>
          <w:rFonts w:ascii="Times New Roman" w:hAnsi="Times New Roman"/>
          <w:sz w:val="28"/>
          <w:szCs w:val="28"/>
        </w:rPr>
        <w:t xml:space="preserve">администрации </w:t>
      </w:r>
      <w:r w:rsidR="009F335D" w:rsidRPr="00D5781C">
        <w:rPr>
          <w:rFonts w:ascii="Times New Roman" w:hAnsi="Times New Roman"/>
          <w:sz w:val="28"/>
          <w:szCs w:val="28"/>
        </w:rPr>
        <w:t xml:space="preserve">Родниковского муниципального района </w:t>
      </w:r>
    </w:p>
    <w:p w:rsidR="009F335D" w:rsidRPr="00D5781C" w:rsidRDefault="009F335D" w:rsidP="00CD6859">
      <w:pPr>
        <w:pStyle w:val="ConsPlusNormal"/>
        <w:ind w:left="5670"/>
        <w:contextualSpacing/>
        <w:jc w:val="right"/>
        <w:rPr>
          <w:rFonts w:ascii="Times New Roman" w:hAnsi="Times New Roman"/>
          <w:sz w:val="28"/>
          <w:szCs w:val="28"/>
        </w:rPr>
      </w:pPr>
      <w:r w:rsidRPr="00D5781C">
        <w:rPr>
          <w:rFonts w:ascii="Times New Roman" w:hAnsi="Times New Roman"/>
          <w:sz w:val="28"/>
          <w:szCs w:val="28"/>
        </w:rPr>
        <w:t>Ивановской области</w:t>
      </w:r>
    </w:p>
    <w:p w:rsidR="00D5781C" w:rsidRPr="00D5781C" w:rsidRDefault="00D5781C" w:rsidP="00D5781C">
      <w:pPr>
        <w:jc w:val="right"/>
        <w:rPr>
          <w:sz w:val="24"/>
          <w:szCs w:val="24"/>
        </w:rPr>
      </w:pPr>
      <w:r w:rsidRPr="00D5781C">
        <w:rPr>
          <w:sz w:val="24"/>
          <w:szCs w:val="24"/>
        </w:rPr>
        <w:t>от 24.10.2025 № 1295</w:t>
      </w:r>
    </w:p>
    <w:p w:rsidR="005B279A" w:rsidRPr="00D5781C" w:rsidRDefault="005B279A" w:rsidP="00CD6859">
      <w:pPr>
        <w:pStyle w:val="ConsPlusNormal"/>
        <w:ind w:left="5670"/>
        <w:contextualSpacing/>
        <w:jc w:val="right"/>
        <w:rPr>
          <w:rFonts w:ascii="Times New Roman" w:hAnsi="Times New Roman"/>
          <w:sz w:val="28"/>
          <w:szCs w:val="28"/>
        </w:rPr>
      </w:pPr>
    </w:p>
    <w:p w:rsidR="005B279A" w:rsidRPr="00D5781C" w:rsidRDefault="005B279A" w:rsidP="00CD6859">
      <w:pPr>
        <w:pStyle w:val="ConsPlusNormal"/>
        <w:ind w:left="5670"/>
        <w:contextualSpacing/>
        <w:jc w:val="right"/>
        <w:rPr>
          <w:rFonts w:ascii="Times New Roman" w:hAnsi="Times New Roman"/>
          <w:sz w:val="28"/>
          <w:szCs w:val="28"/>
        </w:rPr>
      </w:pPr>
    </w:p>
    <w:p w:rsidR="005B279A" w:rsidRPr="00D5781C" w:rsidRDefault="005B279A" w:rsidP="005B279A">
      <w:pPr>
        <w:jc w:val="right"/>
        <w:rPr>
          <w:sz w:val="28"/>
          <w:szCs w:val="28"/>
        </w:rPr>
      </w:pPr>
      <w:r w:rsidRPr="00D5781C">
        <w:rPr>
          <w:sz w:val="28"/>
          <w:szCs w:val="28"/>
        </w:rPr>
        <w:t>Приложение к постановлению</w:t>
      </w:r>
    </w:p>
    <w:p w:rsidR="005B279A" w:rsidRPr="00D5781C" w:rsidRDefault="005B279A" w:rsidP="005B279A">
      <w:pPr>
        <w:pStyle w:val="ConsPlusNormal"/>
        <w:ind w:left="5670"/>
        <w:contextualSpacing/>
        <w:jc w:val="right"/>
        <w:rPr>
          <w:rFonts w:ascii="Times New Roman" w:hAnsi="Times New Roman"/>
          <w:sz w:val="28"/>
          <w:szCs w:val="28"/>
        </w:rPr>
      </w:pPr>
      <w:r w:rsidRPr="00D5781C">
        <w:rPr>
          <w:rFonts w:ascii="Times New Roman" w:hAnsi="Times New Roman"/>
          <w:sz w:val="28"/>
          <w:szCs w:val="28"/>
        </w:rPr>
        <w:t>администрации муниципального образования «Родниковский муниципальный район»</w:t>
      </w:r>
    </w:p>
    <w:p w:rsidR="005B279A" w:rsidRPr="00D5781C" w:rsidRDefault="005B279A" w:rsidP="005B279A">
      <w:pPr>
        <w:pStyle w:val="ConsPlusNormal"/>
        <w:ind w:left="5670"/>
        <w:contextualSpacing/>
        <w:jc w:val="right"/>
        <w:rPr>
          <w:rFonts w:ascii="Times New Roman" w:hAnsi="Times New Roman"/>
          <w:sz w:val="28"/>
          <w:szCs w:val="28"/>
        </w:rPr>
      </w:pPr>
      <w:r w:rsidRPr="00D5781C">
        <w:rPr>
          <w:rFonts w:ascii="Times New Roman" w:hAnsi="Times New Roman"/>
          <w:sz w:val="28"/>
          <w:szCs w:val="28"/>
        </w:rPr>
        <w:t>от 27.12.2022  №1622</w:t>
      </w:r>
    </w:p>
    <w:p w:rsidR="005B279A" w:rsidRPr="00D5781C" w:rsidRDefault="005B279A" w:rsidP="005B279A">
      <w:pPr>
        <w:contextualSpacing/>
        <w:jc w:val="both"/>
        <w:rPr>
          <w:sz w:val="28"/>
          <w:szCs w:val="28"/>
        </w:rPr>
      </w:pPr>
    </w:p>
    <w:p w:rsidR="005B279A" w:rsidRPr="00D5781C" w:rsidRDefault="005B279A" w:rsidP="005B279A">
      <w:pPr>
        <w:contextualSpacing/>
        <w:jc w:val="both"/>
        <w:rPr>
          <w:sz w:val="28"/>
          <w:szCs w:val="28"/>
        </w:rPr>
      </w:pPr>
    </w:p>
    <w:p w:rsidR="00CC410D" w:rsidRPr="00D5781C" w:rsidRDefault="00CC410D" w:rsidP="00CC410D">
      <w:pPr>
        <w:pStyle w:val="ConsPlusNormal"/>
        <w:jc w:val="center"/>
        <w:rPr>
          <w:rFonts w:ascii="Times New Roman" w:hAnsi="Times New Roman"/>
          <w:b/>
          <w:sz w:val="24"/>
          <w:szCs w:val="24"/>
        </w:rPr>
      </w:pPr>
      <w:r w:rsidRPr="00D5781C">
        <w:rPr>
          <w:rFonts w:ascii="Times New Roman" w:hAnsi="Times New Roman"/>
          <w:b/>
          <w:sz w:val="24"/>
          <w:szCs w:val="24"/>
        </w:rPr>
        <w:t xml:space="preserve">ПАСПОРТ  </w:t>
      </w:r>
    </w:p>
    <w:p w:rsidR="00CC410D" w:rsidRPr="00D5781C" w:rsidRDefault="00CC410D" w:rsidP="00CC410D">
      <w:pPr>
        <w:pStyle w:val="ConsPlusNormal"/>
        <w:jc w:val="center"/>
        <w:rPr>
          <w:rFonts w:ascii="Times New Roman" w:hAnsi="Times New Roman"/>
          <w:b/>
          <w:sz w:val="24"/>
          <w:szCs w:val="24"/>
        </w:rPr>
      </w:pPr>
      <w:r w:rsidRPr="00D5781C">
        <w:rPr>
          <w:rFonts w:ascii="Times New Roman" w:hAnsi="Times New Roman"/>
          <w:b/>
          <w:sz w:val="24"/>
          <w:szCs w:val="24"/>
        </w:rPr>
        <w:t xml:space="preserve">муниципальной программы </w:t>
      </w:r>
    </w:p>
    <w:p w:rsidR="00CC410D" w:rsidRPr="00D5781C" w:rsidRDefault="00CC410D" w:rsidP="00CC410D">
      <w:pPr>
        <w:pStyle w:val="ConsPlusNormal"/>
        <w:jc w:val="center"/>
        <w:rPr>
          <w:rFonts w:ascii="Times New Roman" w:hAnsi="Times New Roman"/>
          <w:b/>
          <w:sz w:val="24"/>
          <w:szCs w:val="24"/>
        </w:rPr>
      </w:pPr>
      <w:r w:rsidRPr="00D5781C">
        <w:rPr>
          <w:rFonts w:ascii="Times New Roman" w:hAnsi="Times New Roman"/>
          <w:b/>
          <w:sz w:val="24"/>
          <w:szCs w:val="24"/>
        </w:rPr>
        <w:t xml:space="preserve"> «Развитие жилищно-коммунального хозяйства в Родниковском городском поселении»</w:t>
      </w:r>
    </w:p>
    <w:p w:rsidR="00CC410D" w:rsidRPr="00D5781C" w:rsidRDefault="00CC410D" w:rsidP="00CC410D">
      <w:pPr>
        <w:pStyle w:val="ConsPlusNormal"/>
        <w:jc w:val="center"/>
        <w:rPr>
          <w:rFonts w:ascii="Times New Roman" w:hAnsi="Times New Roman"/>
          <w:b/>
          <w:sz w:val="24"/>
          <w:szCs w:val="24"/>
        </w:rPr>
      </w:pPr>
    </w:p>
    <w:p w:rsidR="00CC410D" w:rsidRPr="00D5781C" w:rsidRDefault="00CC410D" w:rsidP="00CC410D">
      <w:pPr>
        <w:pStyle w:val="ConsPlusNormal"/>
        <w:jc w:val="center"/>
        <w:outlineLvl w:val="2"/>
        <w:rPr>
          <w:rFonts w:ascii="Times New Roman" w:hAnsi="Times New Roman"/>
          <w:b/>
          <w:sz w:val="24"/>
          <w:szCs w:val="24"/>
        </w:rPr>
      </w:pPr>
      <w:r w:rsidRPr="00D5781C">
        <w:rPr>
          <w:rFonts w:ascii="Times New Roman" w:hAnsi="Times New Roman"/>
          <w:b/>
          <w:sz w:val="24"/>
          <w:szCs w:val="24"/>
        </w:rPr>
        <w:t>1.1. Основные положения</w:t>
      </w:r>
    </w:p>
    <w:p w:rsidR="00CC410D" w:rsidRPr="00D5781C" w:rsidRDefault="00CC410D" w:rsidP="00CC410D">
      <w:pPr>
        <w:pStyle w:val="ConsPlusNormal"/>
        <w:jc w:val="center"/>
        <w:rPr>
          <w:rFonts w:ascii="Times New Roman" w:hAnsi="Times New Roman"/>
          <w:sz w:val="24"/>
          <w:szCs w:val="24"/>
        </w:rPr>
      </w:pPr>
    </w:p>
    <w:tbl>
      <w:tblPr>
        <w:tblW w:w="0" w:type="auto"/>
        <w:jc w:val="center"/>
        <w:tblInd w:w="-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68"/>
        <w:gridCol w:w="7321"/>
      </w:tblGrid>
      <w:tr w:rsidR="000538C5" w:rsidRPr="00D5781C" w:rsidTr="00492D48">
        <w:trPr>
          <w:trHeight w:val="818"/>
          <w:jc w:val="center"/>
        </w:trPr>
        <w:tc>
          <w:tcPr>
            <w:tcW w:w="3068" w:type="dxa"/>
          </w:tcPr>
          <w:p w:rsidR="000538C5" w:rsidRPr="00D5781C" w:rsidRDefault="000538C5" w:rsidP="00492D48">
            <w:pPr>
              <w:pStyle w:val="ConsPlusNormal"/>
              <w:jc w:val="both"/>
              <w:rPr>
                <w:rFonts w:ascii="Times New Roman" w:hAnsi="Times New Roman"/>
                <w:sz w:val="24"/>
                <w:szCs w:val="24"/>
              </w:rPr>
            </w:pPr>
            <w:r w:rsidRPr="00D5781C">
              <w:rPr>
                <w:rFonts w:ascii="Times New Roman" w:hAnsi="Times New Roman"/>
                <w:sz w:val="24"/>
                <w:szCs w:val="24"/>
              </w:rPr>
              <w:t xml:space="preserve">Куратор муниципальной программы   </w:t>
            </w:r>
          </w:p>
        </w:tc>
        <w:tc>
          <w:tcPr>
            <w:tcW w:w="7321" w:type="dxa"/>
          </w:tcPr>
          <w:p w:rsidR="000538C5" w:rsidRPr="00D5781C" w:rsidRDefault="009F335D" w:rsidP="001A32E9">
            <w:pPr>
              <w:rPr>
                <w:sz w:val="24"/>
                <w:szCs w:val="24"/>
              </w:rPr>
            </w:pPr>
            <w:r w:rsidRPr="00D5781C">
              <w:rPr>
                <w:sz w:val="24"/>
                <w:szCs w:val="24"/>
              </w:rPr>
              <w:t>Заместитель  Главы администрации Родниковского муниципального района по ЖКХ и строительству</w:t>
            </w:r>
          </w:p>
        </w:tc>
      </w:tr>
      <w:tr w:rsidR="000538C5" w:rsidRPr="00D5781C" w:rsidTr="00492D48">
        <w:trPr>
          <w:jc w:val="center"/>
        </w:trPr>
        <w:tc>
          <w:tcPr>
            <w:tcW w:w="3068" w:type="dxa"/>
          </w:tcPr>
          <w:p w:rsidR="000538C5" w:rsidRPr="00D5781C" w:rsidRDefault="000538C5" w:rsidP="00492D48">
            <w:pPr>
              <w:pStyle w:val="ConsPlusNormal"/>
              <w:jc w:val="both"/>
              <w:rPr>
                <w:rFonts w:ascii="Times New Roman" w:hAnsi="Times New Roman"/>
                <w:sz w:val="24"/>
                <w:szCs w:val="24"/>
              </w:rPr>
            </w:pPr>
            <w:r w:rsidRPr="00D5781C">
              <w:rPr>
                <w:rFonts w:ascii="Times New Roman" w:hAnsi="Times New Roman"/>
                <w:sz w:val="24"/>
                <w:szCs w:val="24"/>
              </w:rPr>
              <w:t xml:space="preserve">Ответственный исполнитель муниципальной программы   </w:t>
            </w:r>
          </w:p>
        </w:tc>
        <w:tc>
          <w:tcPr>
            <w:tcW w:w="7321" w:type="dxa"/>
          </w:tcPr>
          <w:p w:rsidR="000538C5" w:rsidRPr="00D5781C" w:rsidRDefault="00BC6A35" w:rsidP="001A32E9">
            <w:pPr>
              <w:jc w:val="both"/>
              <w:rPr>
                <w:sz w:val="24"/>
                <w:szCs w:val="24"/>
              </w:rPr>
            </w:pPr>
            <w:r w:rsidRPr="00D5781C">
              <w:rPr>
                <w:sz w:val="24"/>
                <w:szCs w:val="24"/>
              </w:rPr>
              <w:t>Н</w:t>
            </w:r>
            <w:r w:rsidR="000538C5" w:rsidRPr="00D5781C">
              <w:rPr>
                <w:sz w:val="24"/>
                <w:szCs w:val="24"/>
              </w:rPr>
              <w:t>ачальник Управления муниципального хозяйства администрации Родниковского муниципального  района</w:t>
            </w:r>
          </w:p>
          <w:p w:rsidR="000538C5" w:rsidRPr="00D5781C" w:rsidRDefault="000538C5" w:rsidP="001A32E9">
            <w:pPr>
              <w:jc w:val="both"/>
              <w:rPr>
                <w:sz w:val="24"/>
                <w:szCs w:val="24"/>
              </w:rPr>
            </w:pPr>
            <w:r w:rsidRPr="00D5781C">
              <w:rPr>
                <w:sz w:val="24"/>
                <w:szCs w:val="24"/>
              </w:rPr>
              <w:t xml:space="preserve">Соколова Инна Юрьевна - начальник Управления жилищно-коммунального хозяйства администрации Родниковского муниципального  района </w:t>
            </w:r>
          </w:p>
          <w:p w:rsidR="000538C5" w:rsidRPr="00D5781C" w:rsidRDefault="000538C5" w:rsidP="000538C5">
            <w:pPr>
              <w:jc w:val="both"/>
              <w:rPr>
                <w:sz w:val="24"/>
                <w:szCs w:val="24"/>
              </w:rPr>
            </w:pPr>
            <w:r w:rsidRPr="00D5781C">
              <w:rPr>
                <w:sz w:val="24"/>
                <w:szCs w:val="24"/>
              </w:rPr>
              <w:t>Караванов Алексей Алексеевич - директор МКУ «Управление капитального строительства  Родниковского муниципального района»</w:t>
            </w:r>
          </w:p>
          <w:p w:rsidR="00BC6A35" w:rsidRPr="00D5781C" w:rsidRDefault="00BC6A35" w:rsidP="000538C5">
            <w:pPr>
              <w:jc w:val="both"/>
              <w:rPr>
                <w:sz w:val="24"/>
                <w:szCs w:val="24"/>
              </w:rPr>
            </w:pPr>
          </w:p>
        </w:tc>
      </w:tr>
      <w:tr w:rsidR="00CC410D" w:rsidRPr="00D5781C" w:rsidTr="00492D48">
        <w:trPr>
          <w:jc w:val="center"/>
        </w:trPr>
        <w:tc>
          <w:tcPr>
            <w:tcW w:w="3068"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Срок реализации</w:t>
            </w:r>
          </w:p>
        </w:tc>
        <w:tc>
          <w:tcPr>
            <w:tcW w:w="7321"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1 этап 2014 г.-2022 г.</w:t>
            </w:r>
          </w:p>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2 этап 2023 г .- 2030 г.</w:t>
            </w:r>
          </w:p>
        </w:tc>
      </w:tr>
      <w:tr w:rsidR="00CC410D" w:rsidRPr="00D5781C" w:rsidTr="00492D48">
        <w:trPr>
          <w:trHeight w:val="1369"/>
          <w:jc w:val="center"/>
        </w:trPr>
        <w:tc>
          <w:tcPr>
            <w:tcW w:w="3068"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 xml:space="preserve">Цели муниципальной программы   </w:t>
            </w:r>
          </w:p>
        </w:tc>
        <w:tc>
          <w:tcPr>
            <w:tcW w:w="7321" w:type="dxa"/>
          </w:tcPr>
          <w:p w:rsidR="00CC410D" w:rsidRPr="00D5781C" w:rsidRDefault="00CC410D" w:rsidP="00492D48">
            <w:pPr>
              <w:jc w:val="both"/>
              <w:rPr>
                <w:bCs/>
                <w:sz w:val="24"/>
                <w:szCs w:val="24"/>
              </w:rPr>
            </w:pPr>
            <w:r w:rsidRPr="00D5781C">
              <w:rPr>
                <w:sz w:val="24"/>
                <w:szCs w:val="24"/>
              </w:rPr>
              <w:t xml:space="preserve">1. </w:t>
            </w:r>
            <w:r w:rsidRPr="00D5781C">
              <w:rPr>
                <w:bCs/>
                <w:sz w:val="24"/>
                <w:szCs w:val="24"/>
              </w:rPr>
              <w:t>Переселение граждан из аварийного жилищного фонда.</w:t>
            </w:r>
          </w:p>
          <w:p w:rsidR="00CC410D" w:rsidRPr="00D5781C" w:rsidRDefault="00CC410D" w:rsidP="00492D48">
            <w:pPr>
              <w:jc w:val="both"/>
              <w:rPr>
                <w:sz w:val="24"/>
                <w:szCs w:val="24"/>
              </w:rPr>
            </w:pPr>
            <w:r w:rsidRPr="00D5781C">
              <w:rPr>
                <w:bCs/>
                <w:sz w:val="24"/>
                <w:szCs w:val="24"/>
              </w:rPr>
              <w:t>2.Создание комфортных и безопасных условий для проживания граждан в  муниципальном жилищном фонде</w:t>
            </w:r>
            <w:r w:rsidRPr="00D5781C">
              <w:rPr>
                <w:sz w:val="24"/>
                <w:szCs w:val="24"/>
              </w:rPr>
              <w:t>.</w:t>
            </w:r>
          </w:p>
          <w:p w:rsidR="00CC410D" w:rsidRPr="00D5781C" w:rsidRDefault="00CC410D" w:rsidP="00492D48">
            <w:pPr>
              <w:jc w:val="both"/>
              <w:rPr>
                <w:sz w:val="24"/>
                <w:szCs w:val="24"/>
              </w:rPr>
            </w:pPr>
            <w:r w:rsidRPr="00D5781C">
              <w:rPr>
                <w:sz w:val="24"/>
                <w:szCs w:val="24"/>
              </w:rPr>
              <w:t xml:space="preserve">3. </w:t>
            </w:r>
            <w:r w:rsidRPr="00D5781C">
              <w:rPr>
                <w:bCs/>
                <w:sz w:val="24"/>
                <w:szCs w:val="24"/>
              </w:rPr>
              <w:t>Содействие повышению уровня доступности жилья  для населения</w:t>
            </w:r>
            <w:r w:rsidRPr="00D5781C">
              <w:rPr>
                <w:sz w:val="24"/>
                <w:szCs w:val="24"/>
              </w:rPr>
              <w:t>.</w:t>
            </w:r>
          </w:p>
          <w:p w:rsidR="00CC410D" w:rsidRPr="00D5781C" w:rsidRDefault="00CC410D" w:rsidP="00492D48">
            <w:pPr>
              <w:jc w:val="both"/>
              <w:rPr>
                <w:sz w:val="24"/>
                <w:szCs w:val="24"/>
              </w:rPr>
            </w:pPr>
            <w:r w:rsidRPr="00D5781C">
              <w:rPr>
                <w:sz w:val="24"/>
                <w:szCs w:val="24"/>
              </w:rPr>
              <w:t>4. Снижение  уровня  износа   объектов  коммунальной инфраструктуры.</w:t>
            </w:r>
          </w:p>
        </w:tc>
      </w:tr>
      <w:tr w:rsidR="00CC410D" w:rsidRPr="00D5781C" w:rsidTr="00492D48">
        <w:trPr>
          <w:jc w:val="center"/>
        </w:trPr>
        <w:tc>
          <w:tcPr>
            <w:tcW w:w="3068"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 xml:space="preserve">Направления  муниципальной программы </w:t>
            </w:r>
          </w:p>
        </w:tc>
        <w:tc>
          <w:tcPr>
            <w:tcW w:w="7321" w:type="dxa"/>
          </w:tcPr>
          <w:p w:rsidR="00CC410D" w:rsidRPr="00D5781C" w:rsidRDefault="00CC410D" w:rsidP="00492D48">
            <w:pPr>
              <w:tabs>
                <w:tab w:val="left" w:pos="357"/>
                <w:tab w:val="left" w:pos="825"/>
              </w:tabs>
              <w:rPr>
                <w:sz w:val="24"/>
                <w:szCs w:val="24"/>
              </w:rPr>
            </w:pPr>
            <w:r w:rsidRPr="00D5781C">
              <w:rPr>
                <w:sz w:val="24"/>
                <w:szCs w:val="24"/>
              </w:rPr>
              <w:t>Направление 1. «</w:t>
            </w:r>
            <w:r w:rsidRPr="00D5781C">
              <w:rPr>
                <w:bCs/>
                <w:sz w:val="24"/>
                <w:szCs w:val="24"/>
              </w:rPr>
              <w:t>Обеспечение устойчивого сокращения непригодного для проживания жилищного фонда</w:t>
            </w:r>
            <w:r w:rsidRPr="00D5781C">
              <w:rPr>
                <w:sz w:val="24"/>
                <w:szCs w:val="24"/>
              </w:rPr>
              <w:t>»</w:t>
            </w:r>
          </w:p>
          <w:p w:rsidR="00CC410D" w:rsidRPr="00D5781C" w:rsidRDefault="00CC410D" w:rsidP="00492D48">
            <w:pPr>
              <w:tabs>
                <w:tab w:val="left" w:pos="357"/>
                <w:tab w:val="left" w:pos="825"/>
              </w:tabs>
              <w:rPr>
                <w:sz w:val="24"/>
                <w:szCs w:val="24"/>
              </w:rPr>
            </w:pPr>
            <w:r w:rsidRPr="00D5781C">
              <w:rPr>
                <w:sz w:val="24"/>
                <w:szCs w:val="24"/>
              </w:rPr>
              <w:t>Направление 2. «</w:t>
            </w:r>
            <w:r w:rsidRPr="00D5781C">
              <w:rPr>
                <w:bCs/>
                <w:sz w:val="24"/>
                <w:szCs w:val="24"/>
              </w:rPr>
              <w:t>Содержание муниципального жилищного фонда</w:t>
            </w:r>
            <w:r w:rsidRPr="00D5781C">
              <w:rPr>
                <w:sz w:val="24"/>
                <w:szCs w:val="24"/>
              </w:rPr>
              <w:t xml:space="preserve">»  </w:t>
            </w:r>
          </w:p>
          <w:p w:rsidR="00CC410D" w:rsidRPr="00D5781C" w:rsidRDefault="00CC410D" w:rsidP="00492D48">
            <w:pPr>
              <w:tabs>
                <w:tab w:val="left" w:pos="357"/>
                <w:tab w:val="left" w:pos="825"/>
              </w:tabs>
              <w:rPr>
                <w:sz w:val="24"/>
                <w:szCs w:val="24"/>
              </w:rPr>
            </w:pPr>
            <w:r w:rsidRPr="00D5781C">
              <w:rPr>
                <w:sz w:val="24"/>
                <w:szCs w:val="24"/>
              </w:rPr>
              <w:t>Направление 3. «Стимулирование развития жилищного строительства</w:t>
            </w:r>
            <w:r w:rsidRPr="00D5781C">
              <w:rPr>
                <w:bCs/>
                <w:sz w:val="24"/>
                <w:szCs w:val="24"/>
              </w:rPr>
              <w:t>»</w:t>
            </w:r>
          </w:p>
          <w:p w:rsidR="00CC410D" w:rsidRPr="00D5781C" w:rsidRDefault="00CC410D" w:rsidP="00492D48">
            <w:pPr>
              <w:tabs>
                <w:tab w:val="left" w:pos="357"/>
                <w:tab w:val="left" w:pos="825"/>
              </w:tabs>
              <w:rPr>
                <w:sz w:val="24"/>
                <w:szCs w:val="24"/>
              </w:rPr>
            </w:pPr>
            <w:r w:rsidRPr="00D5781C">
              <w:rPr>
                <w:sz w:val="24"/>
                <w:szCs w:val="24"/>
              </w:rPr>
              <w:t>Направление 4. «Развитие коммунальной инфраструктуры»</w:t>
            </w:r>
          </w:p>
          <w:p w:rsidR="00CC410D" w:rsidRPr="00D5781C" w:rsidRDefault="00CC410D" w:rsidP="00492D48">
            <w:pPr>
              <w:tabs>
                <w:tab w:val="left" w:pos="357"/>
                <w:tab w:val="left" w:pos="825"/>
              </w:tabs>
              <w:rPr>
                <w:sz w:val="24"/>
                <w:szCs w:val="24"/>
              </w:rPr>
            </w:pPr>
            <w:r w:rsidRPr="00D5781C">
              <w:rPr>
                <w:sz w:val="24"/>
                <w:szCs w:val="24"/>
              </w:rPr>
              <w:lastRenderedPageBreak/>
              <w:t>Направление 5. «</w:t>
            </w:r>
            <w:r w:rsidRPr="00D5781C">
              <w:rPr>
                <w:bCs/>
                <w:sz w:val="24"/>
                <w:szCs w:val="24"/>
              </w:rPr>
              <w:t>Комплексная система обращения с твердыми коммунальными отходами»</w:t>
            </w:r>
          </w:p>
        </w:tc>
      </w:tr>
      <w:tr w:rsidR="00CC410D" w:rsidRPr="00D5781C" w:rsidTr="00492D48">
        <w:trPr>
          <w:jc w:val="center"/>
        </w:trPr>
        <w:tc>
          <w:tcPr>
            <w:tcW w:w="3068"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lastRenderedPageBreak/>
              <w:t xml:space="preserve">Объемы финансового обеспечения  </w:t>
            </w:r>
          </w:p>
        </w:tc>
        <w:tc>
          <w:tcPr>
            <w:tcW w:w="7321" w:type="dxa"/>
          </w:tcPr>
          <w:p w:rsidR="00CC410D" w:rsidRPr="00D5781C" w:rsidRDefault="00D348A6" w:rsidP="00FB70FF">
            <w:pPr>
              <w:jc w:val="both"/>
              <w:rPr>
                <w:sz w:val="24"/>
                <w:szCs w:val="24"/>
              </w:rPr>
            </w:pPr>
            <w:r w:rsidRPr="00D5781C">
              <w:rPr>
                <w:bCs/>
                <w:iCs/>
                <w:sz w:val="24"/>
                <w:szCs w:val="24"/>
              </w:rPr>
              <w:t xml:space="preserve"> </w:t>
            </w:r>
            <w:r w:rsidR="00824CEA" w:rsidRPr="00D5781C">
              <w:rPr>
                <w:bCs/>
                <w:iCs/>
                <w:sz w:val="24"/>
                <w:szCs w:val="24"/>
              </w:rPr>
              <w:t>300 362 594,82</w:t>
            </w:r>
            <w:r w:rsidR="00384FA5" w:rsidRPr="00D5781C">
              <w:rPr>
                <w:bCs/>
                <w:iCs/>
                <w:sz w:val="24"/>
                <w:szCs w:val="24"/>
              </w:rPr>
              <w:t xml:space="preserve"> </w:t>
            </w:r>
            <w:r w:rsidR="00CC410D" w:rsidRPr="00D5781C">
              <w:rPr>
                <w:sz w:val="24"/>
                <w:szCs w:val="24"/>
              </w:rPr>
              <w:t>руб.</w:t>
            </w:r>
          </w:p>
        </w:tc>
      </w:tr>
      <w:tr w:rsidR="00CC410D" w:rsidRPr="00D5781C" w:rsidTr="00492D48">
        <w:trPr>
          <w:jc w:val="center"/>
        </w:trPr>
        <w:tc>
          <w:tcPr>
            <w:tcW w:w="3068" w:type="dxa"/>
          </w:tcPr>
          <w:p w:rsidR="00CC410D" w:rsidRPr="00D5781C" w:rsidRDefault="00CC410D" w:rsidP="00492D48">
            <w:pPr>
              <w:pStyle w:val="ConsPlusNormal"/>
              <w:jc w:val="both"/>
              <w:rPr>
                <w:rFonts w:ascii="Times New Roman" w:hAnsi="Times New Roman"/>
                <w:sz w:val="24"/>
                <w:szCs w:val="24"/>
              </w:rPr>
            </w:pPr>
            <w:r w:rsidRPr="00D5781C">
              <w:rPr>
                <w:rFonts w:ascii="Times New Roman" w:hAnsi="Times New Roman"/>
                <w:sz w:val="24"/>
                <w:szCs w:val="24"/>
              </w:rPr>
              <w:t xml:space="preserve">Перечень направлений, соответствующих стратегическим целям социально-экономического развития муниципального образования «Родниковский муниципальный район»  </w:t>
            </w:r>
          </w:p>
        </w:tc>
        <w:tc>
          <w:tcPr>
            <w:tcW w:w="7321" w:type="dxa"/>
          </w:tcPr>
          <w:p w:rsidR="00CC410D" w:rsidRPr="00D5781C" w:rsidRDefault="00CC410D" w:rsidP="001A32E9">
            <w:pPr>
              <w:tabs>
                <w:tab w:val="left" w:pos="709"/>
                <w:tab w:val="left" w:pos="1182"/>
              </w:tabs>
              <w:ind w:right="-73"/>
              <w:jc w:val="both"/>
              <w:rPr>
                <w:sz w:val="24"/>
                <w:szCs w:val="24"/>
              </w:rPr>
            </w:pPr>
            <w:r w:rsidRPr="00D5781C">
              <w:rPr>
                <w:sz w:val="24"/>
                <w:szCs w:val="24"/>
              </w:rPr>
              <w:t>Комфортная и безопасная среда для жизни</w:t>
            </w:r>
          </w:p>
          <w:p w:rsidR="00CC410D" w:rsidRPr="00D5781C" w:rsidRDefault="00CC410D" w:rsidP="00492D48">
            <w:pPr>
              <w:tabs>
                <w:tab w:val="left" w:pos="709"/>
                <w:tab w:val="left" w:pos="1182"/>
              </w:tabs>
              <w:ind w:right="-73"/>
              <w:rPr>
                <w:sz w:val="24"/>
                <w:szCs w:val="24"/>
              </w:rPr>
            </w:pPr>
            <w:r w:rsidRPr="00D5781C">
              <w:rPr>
                <w:sz w:val="24"/>
                <w:szCs w:val="24"/>
              </w:rPr>
              <w:t>Показатель «Количество граждан, расселенных из аварийного жилищного фонда»</w:t>
            </w:r>
          </w:p>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Показатель «Количество квадратных метров расселенного аварийного жилищного фонда»</w:t>
            </w:r>
          </w:p>
          <w:p w:rsidR="00CC410D" w:rsidRPr="00D5781C" w:rsidRDefault="00CC410D" w:rsidP="00492D48">
            <w:pPr>
              <w:tabs>
                <w:tab w:val="left" w:pos="709"/>
                <w:tab w:val="left" w:pos="1182"/>
              </w:tabs>
              <w:ind w:right="-73"/>
              <w:rPr>
                <w:sz w:val="24"/>
                <w:szCs w:val="24"/>
              </w:rPr>
            </w:pPr>
            <w:r w:rsidRPr="00D5781C">
              <w:rPr>
                <w:sz w:val="24"/>
                <w:szCs w:val="24"/>
              </w:rPr>
              <w:t>Показатель «Общая площадь муниципального жилищного фонда  в многоквартирных домах, расположенных на территории Родниковского городского поселения»</w:t>
            </w:r>
          </w:p>
          <w:p w:rsidR="00CC410D" w:rsidRPr="00D5781C" w:rsidRDefault="00CC410D" w:rsidP="00492D48">
            <w:pPr>
              <w:tabs>
                <w:tab w:val="left" w:pos="709"/>
                <w:tab w:val="left" w:pos="1182"/>
              </w:tabs>
              <w:ind w:right="-73"/>
              <w:rPr>
                <w:sz w:val="24"/>
                <w:szCs w:val="24"/>
              </w:rPr>
            </w:pPr>
            <w:r w:rsidRPr="00D5781C">
              <w:rPr>
                <w:sz w:val="24"/>
                <w:szCs w:val="24"/>
              </w:rPr>
              <w:t>Показатель «Доля оплаты расходов на содержание муниципальных жилых помещений и коммунальных услуг  по свободному жилью до его заселения»</w:t>
            </w:r>
          </w:p>
          <w:p w:rsidR="00CC410D" w:rsidRPr="00D5781C" w:rsidRDefault="00CC410D" w:rsidP="00492D48">
            <w:pPr>
              <w:tabs>
                <w:tab w:val="left" w:pos="709"/>
                <w:tab w:val="left" w:pos="1182"/>
              </w:tabs>
              <w:ind w:right="-73"/>
              <w:rPr>
                <w:sz w:val="24"/>
                <w:szCs w:val="24"/>
              </w:rPr>
            </w:pPr>
            <w:r w:rsidRPr="00D5781C">
              <w:rPr>
                <w:sz w:val="24"/>
                <w:szCs w:val="24"/>
              </w:rPr>
              <w:t>Показатель «Доля перечисления региональному оператору взносов на проведение капитального ремонта за муниципальные жилые помещения»</w:t>
            </w:r>
          </w:p>
          <w:p w:rsidR="00CC410D" w:rsidRPr="00D5781C" w:rsidRDefault="00CC410D" w:rsidP="00492D48">
            <w:pPr>
              <w:tabs>
                <w:tab w:val="left" w:pos="709"/>
                <w:tab w:val="left" w:pos="1182"/>
              </w:tabs>
              <w:ind w:right="-73"/>
              <w:rPr>
                <w:sz w:val="24"/>
                <w:szCs w:val="24"/>
              </w:rPr>
            </w:pPr>
            <w:r w:rsidRPr="00D5781C">
              <w:rPr>
                <w:sz w:val="24"/>
                <w:szCs w:val="24"/>
              </w:rPr>
              <w:t>Показатель «Доля земельных участков, обеспеченных инженерной инфраструктурой, для предоставления семьям с тремя и более детьми»</w:t>
            </w:r>
          </w:p>
          <w:p w:rsidR="00CC410D" w:rsidRPr="00D5781C" w:rsidRDefault="00CC410D" w:rsidP="00492D48">
            <w:pPr>
              <w:tabs>
                <w:tab w:val="left" w:pos="709"/>
                <w:tab w:val="left" w:pos="1182"/>
              </w:tabs>
              <w:ind w:right="-73"/>
              <w:rPr>
                <w:sz w:val="24"/>
                <w:szCs w:val="24"/>
              </w:rPr>
            </w:pPr>
            <w:r w:rsidRPr="00D5781C">
              <w:rPr>
                <w:sz w:val="24"/>
                <w:szCs w:val="24"/>
              </w:rPr>
              <w:t>Показатель  «Снижение уровня износа объектов коммунальной инфраструктуры»</w:t>
            </w:r>
          </w:p>
          <w:p w:rsidR="00CC410D" w:rsidRPr="00D5781C" w:rsidRDefault="00CC410D" w:rsidP="00492D48">
            <w:pPr>
              <w:tabs>
                <w:tab w:val="left" w:pos="709"/>
                <w:tab w:val="left" w:pos="1182"/>
              </w:tabs>
              <w:ind w:right="-73"/>
              <w:rPr>
                <w:sz w:val="24"/>
                <w:szCs w:val="24"/>
              </w:rPr>
            </w:pPr>
            <w:r w:rsidRPr="00D5781C">
              <w:rPr>
                <w:sz w:val="24"/>
                <w:szCs w:val="24"/>
              </w:rPr>
              <w:t>Показатель «Увеличение количества мест (площадок) накопления твердых коммунальных отходов</w:t>
            </w:r>
          </w:p>
        </w:tc>
      </w:tr>
    </w:tbl>
    <w:p w:rsidR="00CC410D" w:rsidRPr="00D5781C" w:rsidRDefault="00CC410D" w:rsidP="00CC410D">
      <w:pPr>
        <w:pStyle w:val="ConsPlusNormal"/>
        <w:jc w:val="center"/>
        <w:outlineLvl w:val="2"/>
        <w:rPr>
          <w:rFonts w:ascii="Times New Roman" w:hAnsi="Times New Roman"/>
          <w:b/>
          <w:sz w:val="24"/>
          <w:szCs w:val="24"/>
        </w:rPr>
      </w:pPr>
    </w:p>
    <w:p w:rsidR="00CC410D" w:rsidRPr="00D5781C" w:rsidRDefault="00CC410D" w:rsidP="00CC410D">
      <w:pPr>
        <w:pStyle w:val="ConsPlusNormal"/>
        <w:jc w:val="center"/>
        <w:outlineLvl w:val="2"/>
        <w:rPr>
          <w:rFonts w:ascii="Times New Roman" w:hAnsi="Times New Roman"/>
          <w:b/>
          <w:sz w:val="24"/>
          <w:szCs w:val="24"/>
        </w:rPr>
        <w:sectPr w:rsidR="00CC410D" w:rsidRPr="00D5781C" w:rsidSect="00AF4B44">
          <w:pgSz w:w="11910" w:h="16840" w:code="9"/>
          <w:pgMar w:top="851" w:right="567" w:bottom="1134" w:left="1134" w:header="709" w:footer="0" w:gutter="0"/>
          <w:cols w:space="708"/>
          <w:docGrid w:linePitch="299"/>
        </w:sectPr>
      </w:pPr>
    </w:p>
    <w:p w:rsidR="00CC410D" w:rsidRPr="00D5781C" w:rsidRDefault="00CC410D" w:rsidP="00CC410D">
      <w:pPr>
        <w:pStyle w:val="ConsPlusNormal"/>
        <w:jc w:val="center"/>
        <w:outlineLvl w:val="2"/>
        <w:rPr>
          <w:rFonts w:ascii="Times New Roman" w:hAnsi="Times New Roman"/>
          <w:b/>
          <w:sz w:val="24"/>
          <w:szCs w:val="24"/>
        </w:rPr>
      </w:pPr>
      <w:r w:rsidRPr="00D5781C">
        <w:rPr>
          <w:rFonts w:ascii="Times New Roman" w:hAnsi="Times New Roman"/>
          <w:b/>
          <w:sz w:val="24"/>
          <w:szCs w:val="24"/>
        </w:rPr>
        <w:t>2. Показатели муниципальной программы</w:t>
      </w:r>
    </w:p>
    <w:p w:rsidR="00CC410D" w:rsidRPr="00D5781C" w:rsidRDefault="00CC410D" w:rsidP="00CC410D">
      <w:pPr>
        <w:pStyle w:val="ConsPlusNormal"/>
        <w:jc w:val="center"/>
        <w:rPr>
          <w:rFonts w:ascii="Times New Roman" w:hAnsi="Times New Roman"/>
          <w:b/>
          <w:sz w:val="24"/>
          <w:szCs w:val="24"/>
        </w:rPr>
      </w:pPr>
    </w:p>
    <w:tbl>
      <w:tblPr>
        <w:tblW w:w="15794" w:type="dxa"/>
        <w:tblInd w:w="93" w:type="dxa"/>
        <w:tblLook w:val="04A0"/>
      </w:tblPr>
      <w:tblGrid>
        <w:gridCol w:w="488"/>
        <w:gridCol w:w="2031"/>
        <w:gridCol w:w="1023"/>
        <w:gridCol w:w="907"/>
        <w:gridCol w:w="856"/>
        <w:gridCol w:w="866"/>
        <w:gridCol w:w="609"/>
        <w:gridCol w:w="635"/>
        <w:gridCol w:w="622"/>
        <w:gridCol w:w="616"/>
        <w:gridCol w:w="609"/>
        <w:gridCol w:w="677"/>
        <w:gridCol w:w="2545"/>
        <w:gridCol w:w="1577"/>
        <w:gridCol w:w="1733"/>
      </w:tblGrid>
      <w:tr w:rsidR="00CC410D" w:rsidRPr="00D5781C" w:rsidTr="00492D48">
        <w:trPr>
          <w:trHeight w:val="1167"/>
        </w:trPr>
        <w:tc>
          <w:tcPr>
            <w:tcW w:w="4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 xml:space="preserve">№ </w:t>
            </w:r>
            <w:proofErr w:type="spellStart"/>
            <w:r w:rsidRPr="00D5781C">
              <w:rPr>
                <w:sz w:val="18"/>
                <w:szCs w:val="18"/>
              </w:rPr>
              <w:t>п</w:t>
            </w:r>
            <w:proofErr w:type="spellEnd"/>
            <w:r w:rsidRPr="00D5781C">
              <w:rPr>
                <w:sz w:val="18"/>
                <w:szCs w:val="18"/>
              </w:rPr>
              <w:t>/</w:t>
            </w:r>
            <w:proofErr w:type="spellStart"/>
            <w:r w:rsidRPr="00D5781C">
              <w:rPr>
                <w:sz w:val="18"/>
                <w:szCs w:val="18"/>
              </w:rPr>
              <w:t>п</w:t>
            </w:r>
            <w:proofErr w:type="spellEnd"/>
          </w:p>
        </w:tc>
        <w:tc>
          <w:tcPr>
            <w:tcW w:w="20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Наименование показателя</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Единица измерения</w:t>
            </w: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Базовое значение</w:t>
            </w:r>
            <w:r w:rsidRPr="00D5781C">
              <w:rPr>
                <w:sz w:val="18"/>
                <w:szCs w:val="18"/>
              </w:rPr>
              <w:br/>
              <w:t>2022 год</w:t>
            </w:r>
          </w:p>
        </w:tc>
        <w:tc>
          <w:tcPr>
            <w:tcW w:w="5288" w:type="dxa"/>
            <w:gridSpan w:val="8"/>
            <w:tcBorders>
              <w:top w:val="single" w:sz="4" w:space="0" w:color="000000"/>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Значения показателей</w:t>
            </w:r>
          </w:p>
        </w:tc>
        <w:tc>
          <w:tcPr>
            <w:tcW w:w="2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Документ</w:t>
            </w:r>
          </w:p>
        </w:tc>
        <w:tc>
          <w:tcPr>
            <w:tcW w:w="1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Ответственный за достижение показателя</w:t>
            </w:r>
          </w:p>
        </w:tc>
        <w:tc>
          <w:tcPr>
            <w:tcW w:w="17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Связь с показателями стратегических целей</w:t>
            </w:r>
          </w:p>
        </w:tc>
      </w:tr>
      <w:tr w:rsidR="00CC410D" w:rsidRPr="00D5781C" w:rsidTr="00492D48">
        <w:trPr>
          <w:trHeight w:val="499"/>
        </w:trPr>
        <w:tc>
          <w:tcPr>
            <w:tcW w:w="488"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2076"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907"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2023 год</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2024 год</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2025 год</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2026 год</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2027 год</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2028 год</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2029 год</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2030 год</w:t>
            </w:r>
          </w:p>
        </w:tc>
        <w:tc>
          <w:tcPr>
            <w:tcW w:w="2658"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1585"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CC410D" w:rsidRPr="00D5781C" w:rsidRDefault="00CC410D" w:rsidP="00492D48">
            <w:pPr>
              <w:overflowPunct/>
              <w:autoSpaceDE/>
              <w:autoSpaceDN/>
              <w:adjustRightInd/>
              <w:textAlignment w:val="auto"/>
              <w:rPr>
                <w:sz w:val="18"/>
                <w:szCs w:val="18"/>
              </w:rPr>
            </w:pPr>
          </w:p>
        </w:tc>
      </w:tr>
      <w:tr w:rsidR="00CC410D" w:rsidRPr="00D5781C" w:rsidTr="00492D48">
        <w:trPr>
          <w:trHeight w:val="274"/>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w:t>
            </w:r>
          </w:p>
        </w:tc>
        <w:tc>
          <w:tcPr>
            <w:tcW w:w="207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3</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6</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7</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8</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9</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11</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12</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13</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14</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15</w:t>
            </w:r>
          </w:p>
        </w:tc>
      </w:tr>
      <w:tr w:rsidR="00CC410D" w:rsidRPr="00D5781C" w:rsidTr="00492D48">
        <w:trPr>
          <w:trHeight w:val="585"/>
        </w:trPr>
        <w:tc>
          <w:tcPr>
            <w:tcW w:w="15794" w:type="dxa"/>
            <w:gridSpan w:val="15"/>
            <w:tcBorders>
              <w:top w:val="single" w:sz="4" w:space="0" w:color="000000"/>
              <w:left w:val="single" w:sz="4" w:space="0" w:color="000000"/>
              <w:bottom w:val="nil"/>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i/>
                <w:iCs/>
              </w:rPr>
            </w:pPr>
            <w:r w:rsidRPr="00D5781C">
              <w:rPr>
                <w:i/>
                <w:iCs/>
                <w:sz w:val="24"/>
                <w:szCs w:val="24"/>
              </w:rPr>
              <w:t>Цель муниципальной программы «Развитие жилищно-коммунального хозяйства в Родниковском городском поселении»</w:t>
            </w:r>
          </w:p>
        </w:tc>
      </w:tr>
      <w:tr w:rsidR="00CC410D" w:rsidRPr="00D5781C" w:rsidTr="00492D48">
        <w:trPr>
          <w:trHeight w:val="80"/>
        </w:trPr>
        <w:tc>
          <w:tcPr>
            <w:tcW w:w="15794" w:type="dxa"/>
            <w:gridSpan w:val="15"/>
            <w:tcBorders>
              <w:top w:val="nil"/>
              <w:left w:val="single" w:sz="4" w:space="0" w:color="000000"/>
              <w:bottom w:val="single" w:sz="4" w:space="0" w:color="000000"/>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sz w:val="22"/>
                <w:szCs w:val="22"/>
              </w:rPr>
            </w:pPr>
            <w:r w:rsidRPr="00D5781C">
              <w:rPr>
                <w:sz w:val="22"/>
                <w:szCs w:val="22"/>
              </w:rPr>
              <w:t xml:space="preserve">1.  </w:t>
            </w:r>
            <w:r w:rsidRPr="00D5781C">
              <w:rPr>
                <w:bCs/>
                <w:sz w:val="24"/>
                <w:szCs w:val="24"/>
              </w:rPr>
              <w:t>Переселение граждан из аварийного жилищного фонда</w:t>
            </w:r>
          </w:p>
        </w:tc>
      </w:tr>
      <w:tr w:rsidR="00CC410D" w:rsidRPr="00D5781C" w:rsidTr="005C0A31">
        <w:trPr>
          <w:trHeight w:val="2471"/>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1.1.</w:t>
            </w:r>
          </w:p>
        </w:tc>
        <w:tc>
          <w:tcPr>
            <w:tcW w:w="207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5C0A31">
            <w:pPr>
              <w:overflowPunct/>
              <w:jc w:val="center"/>
              <w:textAlignment w:val="auto"/>
            </w:pPr>
            <w:r w:rsidRPr="00D5781C">
              <w:t>Количество граждан, расселенных из аварийного жилищного фонда</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человек</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40</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4E76CB" w:rsidP="00492D48">
            <w:pPr>
              <w:overflowPunct/>
              <w:autoSpaceDE/>
              <w:autoSpaceDN/>
              <w:adjustRightInd/>
              <w:jc w:val="center"/>
              <w:textAlignment w:val="auto"/>
            </w:pPr>
            <w:r w:rsidRPr="00D5781C">
              <w:t>7</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4E76CB" w:rsidP="00492D48">
            <w:pPr>
              <w:overflowPunct/>
              <w:autoSpaceDE/>
              <w:autoSpaceDN/>
              <w:adjustRightInd/>
              <w:jc w:val="center"/>
              <w:textAlignment w:val="auto"/>
            </w:pPr>
            <w:r w:rsidRPr="00D5781C">
              <w:t>86</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Решение Совета муниципального образования «Родниковский муниципальный район»от 31.03.2022 г.  №25 "Об утверждении  стратегии социально-экономического развития муниципального образования «Родниковский муниципальный район»до 2030 года"</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C22180">
            <w:pPr>
              <w:overflowPunct/>
              <w:autoSpaceDE/>
              <w:autoSpaceDN/>
              <w:adjustRightInd/>
              <w:jc w:val="center"/>
              <w:textAlignment w:val="auto"/>
              <w:rPr>
                <w:sz w:val="18"/>
                <w:szCs w:val="18"/>
              </w:rPr>
            </w:pPr>
            <w:r w:rsidRPr="00D5781C">
              <w:rPr>
                <w:sz w:val="18"/>
                <w:szCs w:val="18"/>
              </w:rPr>
              <w:t xml:space="preserve">Администрация </w:t>
            </w:r>
            <w:r w:rsidR="00C22180" w:rsidRPr="00D5781C">
              <w:rPr>
                <w:sz w:val="18"/>
                <w:szCs w:val="18"/>
              </w:rPr>
              <w:t>Родниковского муниципального района</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Обеспечение безопасности  проживания граждан</w:t>
            </w:r>
          </w:p>
        </w:tc>
      </w:tr>
      <w:tr w:rsidR="00CC410D" w:rsidRPr="00D5781C" w:rsidTr="005C0A31">
        <w:trPr>
          <w:trHeight w:val="2471"/>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1.2.</w:t>
            </w:r>
          </w:p>
        </w:tc>
        <w:tc>
          <w:tcPr>
            <w:tcW w:w="207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5C0A31">
            <w:pPr>
              <w:overflowPunct/>
              <w:jc w:val="center"/>
              <w:textAlignment w:val="auto"/>
            </w:pPr>
            <w:r w:rsidRPr="00D5781C">
              <w:t>Количество квадратных метров расселенного аварийного жилищного фонда</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кв.м.</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815,10</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4E76CB" w:rsidP="00492D48">
            <w:pPr>
              <w:overflowPunct/>
              <w:autoSpaceDE/>
              <w:autoSpaceDN/>
              <w:adjustRightInd/>
              <w:jc w:val="center"/>
              <w:textAlignment w:val="auto"/>
            </w:pPr>
            <w:r w:rsidRPr="00D5781C">
              <w:t>102,53</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4E76CB" w:rsidP="00492D48">
            <w:pPr>
              <w:overflowPunct/>
              <w:autoSpaceDE/>
              <w:autoSpaceDN/>
              <w:adjustRightInd/>
              <w:jc w:val="center"/>
              <w:textAlignment w:val="auto"/>
            </w:pPr>
            <w:r w:rsidRPr="00D5781C">
              <w:t>1569,60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0</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Решение Совета муниципального образования «Родниковский муниципальный район»от 31.03.2022 г.  №25 "Об утверждении  стратегии социально-экономического развития муниципального образования «Родниковский муниципальный район»до 2030 года"</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22180" w:rsidP="00492D48">
            <w:pPr>
              <w:overflowPunct/>
              <w:autoSpaceDE/>
              <w:autoSpaceDN/>
              <w:adjustRightInd/>
              <w:jc w:val="center"/>
              <w:textAlignment w:val="auto"/>
              <w:rPr>
                <w:sz w:val="18"/>
                <w:szCs w:val="18"/>
              </w:rPr>
            </w:pPr>
            <w:r w:rsidRPr="00D5781C">
              <w:rPr>
                <w:sz w:val="18"/>
                <w:szCs w:val="18"/>
              </w:rPr>
              <w:t>Администрация Родниковского муниципального района</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 xml:space="preserve">Обеспечение безопасности  проживания граждан </w:t>
            </w:r>
          </w:p>
        </w:tc>
      </w:tr>
      <w:tr w:rsidR="00CC410D" w:rsidRPr="00D5781C" w:rsidTr="00492D48">
        <w:trPr>
          <w:trHeight w:val="615"/>
        </w:trPr>
        <w:tc>
          <w:tcPr>
            <w:tcW w:w="15794" w:type="dxa"/>
            <w:gridSpan w:val="15"/>
            <w:tcBorders>
              <w:top w:val="single" w:sz="4" w:space="0" w:color="000000"/>
              <w:left w:val="single" w:sz="4" w:space="0" w:color="000000"/>
              <w:bottom w:val="nil"/>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i/>
                <w:iCs/>
              </w:rPr>
            </w:pPr>
            <w:r w:rsidRPr="00D5781C">
              <w:rPr>
                <w:i/>
                <w:iCs/>
                <w:sz w:val="24"/>
                <w:szCs w:val="24"/>
              </w:rPr>
              <w:t>Цель муниципальной программы «Развитие жилищно-коммунального хозяйства в Родниковском городском поселении»</w:t>
            </w:r>
          </w:p>
        </w:tc>
      </w:tr>
      <w:tr w:rsidR="00CC410D" w:rsidRPr="00D5781C" w:rsidTr="00492D48">
        <w:trPr>
          <w:trHeight w:val="380"/>
        </w:trPr>
        <w:tc>
          <w:tcPr>
            <w:tcW w:w="15794" w:type="dxa"/>
            <w:gridSpan w:val="15"/>
            <w:tcBorders>
              <w:top w:val="nil"/>
              <w:left w:val="single" w:sz="4" w:space="0" w:color="000000"/>
              <w:bottom w:val="single" w:sz="4" w:space="0" w:color="000000"/>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sz w:val="22"/>
                <w:szCs w:val="22"/>
              </w:rPr>
            </w:pPr>
            <w:r w:rsidRPr="00D5781C">
              <w:rPr>
                <w:sz w:val="22"/>
                <w:szCs w:val="22"/>
              </w:rPr>
              <w:t xml:space="preserve">2. </w:t>
            </w:r>
            <w:r w:rsidRPr="00D5781C">
              <w:rPr>
                <w:bCs/>
                <w:sz w:val="24"/>
                <w:szCs w:val="24"/>
              </w:rPr>
              <w:t>Создание комфортных и безопасных условий для проживания граждан в  муниципальном жилищном фонде</w:t>
            </w:r>
          </w:p>
        </w:tc>
      </w:tr>
      <w:tr w:rsidR="00CC410D" w:rsidRPr="00D5781C" w:rsidTr="00492D48">
        <w:trPr>
          <w:trHeight w:val="2253"/>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2.1.</w:t>
            </w:r>
          </w:p>
        </w:tc>
        <w:tc>
          <w:tcPr>
            <w:tcW w:w="2076" w:type="dxa"/>
            <w:tcBorders>
              <w:top w:val="nil"/>
              <w:left w:val="nil"/>
              <w:bottom w:val="single" w:sz="4" w:space="0" w:color="000000"/>
              <w:right w:val="single" w:sz="4" w:space="0" w:color="000000"/>
            </w:tcBorders>
            <w:shd w:val="clear" w:color="auto" w:fill="auto"/>
            <w:hideMark/>
          </w:tcPr>
          <w:p w:rsidR="00CC410D" w:rsidRPr="00D5781C" w:rsidRDefault="00CC410D" w:rsidP="00492D48">
            <w:pPr>
              <w:pStyle w:val="ConsPlusNormal"/>
              <w:rPr>
                <w:rFonts w:ascii="Times New Roman" w:hAnsi="Times New Roman"/>
                <w:sz w:val="18"/>
                <w:szCs w:val="18"/>
              </w:rPr>
            </w:pPr>
            <w:r w:rsidRPr="00D5781C">
              <w:rPr>
                <w:rFonts w:ascii="Times New Roman" w:hAnsi="Times New Roman"/>
                <w:sz w:val="18"/>
                <w:szCs w:val="18"/>
              </w:rPr>
              <w:t xml:space="preserve">Общая площадь муниципального жилищного фонда  в многоквартирных домах, расположенных на территории Родниковского городского поселения </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тыс. кв. м</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16,0</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16,3</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16,0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16,0</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15,5</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15,5</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15,0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15,0</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pPr>
            <w:r w:rsidRPr="00D5781C">
              <w:t>15,0</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Решение Совета муниципального образования «Родниковский муниципальный район»от 31.03.2022 г.  №25 "Об утверждении  стратегии социально-экономического развития муниципального образования «Родниковский муниципальный район»до 2030 года"</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22180" w:rsidP="00492D48">
            <w:pPr>
              <w:overflowPunct/>
              <w:autoSpaceDE/>
              <w:autoSpaceDN/>
              <w:adjustRightInd/>
              <w:jc w:val="center"/>
              <w:textAlignment w:val="auto"/>
              <w:rPr>
                <w:sz w:val="18"/>
                <w:szCs w:val="18"/>
              </w:rPr>
            </w:pPr>
            <w:r w:rsidRPr="00D5781C">
              <w:rPr>
                <w:sz w:val="18"/>
                <w:szCs w:val="18"/>
              </w:rPr>
              <w:t>Администрация Родниковского муниципального района</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Повышение уровня комфортности для проживания граждан</w:t>
            </w:r>
          </w:p>
        </w:tc>
      </w:tr>
      <w:tr w:rsidR="00CC410D" w:rsidRPr="00D5781C" w:rsidTr="00492D48">
        <w:trPr>
          <w:trHeight w:val="615"/>
        </w:trPr>
        <w:tc>
          <w:tcPr>
            <w:tcW w:w="15794" w:type="dxa"/>
            <w:gridSpan w:val="15"/>
            <w:tcBorders>
              <w:top w:val="single" w:sz="4" w:space="0" w:color="000000"/>
              <w:left w:val="single" w:sz="4" w:space="0" w:color="000000"/>
              <w:bottom w:val="nil"/>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i/>
                <w:iCs/>
                <w:sz w:val="24"/>
                <w:szCs w:val="24"/>
              </w:rPr>
            </w:pPr>
            <w:r w:rsidRPr="00D5781C">
              <w:rPr>
                <w:i/>
                <w:iCs/>
                <w:sz w:val="24"/>
                <w:szCs w:val="24"/>
              </w:rPr>
              <w:t>Цель муниципальной программы «Развитие жилищно-коммунального хозяйства в Родниковском городском поселении»</w:t>
            </w:r>
          </w:p>
        </w:tc>
      </w:tr>
      <w:tr w:rsidR="00CC410D" w:rsidRPr="00D5781C" w:rsidTr="00492D48">
        <w:trPr>
          <w:trHeight w:val="380"/>
        </w:trPr>
        <w:tc>
          <w:tcPr>
            <w:tcW w:w="15794" w:type="dxa"/>
            <w:gridSpan w:val="15"/>
            <w:tcBorders>
              <w:top w:val="nil"/>
              <w:left w:val="single" w:sz="4" w:space="0" w:color="000000"/>
              <w:bottom w:val="single" w:sz="4" w:space="0" w:color="000000"/>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sz w:val="22"/>
                <w:szCs w:val="22"/>
              </w:rPr>
            </w:pPr>
            <w:r w:rsidRPr="00D5781C">
              <w:rPr>
                <w:sz w:val="22"/>
                <w:szCs w:val="22"/>
              </w:rPr>
              <w:t xml:space="preserve">3. </w:t>
            </w:r>
            <w:r w:rsidRPr="00D5781C">
              <w:rPr>
                <w:bCs/>
                <w:sz w:val="24"/>
                <w:szCs w:val="24"/>
              </w:rPr>
              <w:t>Содействие повышению уровня доступности жилья  для населения</w:t>
            </w:r>
          </w:p>
        </w:tc>
      </w:tr>
      <w:tr w:rsidR="00CC410D" w:rsidRPr="00D5781C" w:rsidTr="00492D48">
        <w:trPr>
          <w:trHeight w:val="2253"/>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3.1.</w:t>
            </w:r>
          </w:p>
        </w:tc>
        <w:tc>
          <w:tcPr>
            <w:tcW w:w="207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textAlignment w:val="auto"/>
              <w:rPr>
                <w:sz w:val="18"/>
                <w:szCs w:val="18"/>
              </w:rPr>
            </w:pPr>
            <w:r w:rsidRPr="00D5781C">
              <w:rPr>
                <w:sz w:val="18"/>
                <w:szCs w:val="18"/>
              </w:rPr>
              <w:t>Доля земельных участков, обеспеченных инженерной инфраструктурой, для предоставления семьям с тремя и более детьми</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Процент</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7E0DAF" w:rsidP="00492D48">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68</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80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80</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100</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Решение Совета муниципального образования «Родниковский муниципальный район»от 31.03.2022 г.  №25 "Об утверждении  стратегии социально-экономического развития муниципального образования «Родниковский муниципальный район»до 2030 года"</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22180" w:rsidP="00492D48">
            <w:pPr>
              <w:overflowPunct/>
              <w:autoSpaceDE/>
              <w:autoSpaceDN/>
              <w:adjustRightInd/>
              <w:jc w:val="center"/>
              <w:textAlignment w:val="auto"/>
              <w:rPr>
                <w:sz w:val="18"/>
                <w:szCs w:val="18"/>
              </w:rPr>
            </w:pPr>
            <w:r w:rsidRPr="00D5781C">
              <w:rPr>
                <w:sz w:val="18"/>
                <w:szCs w:val="18"/>
              </w:rPr>
              <w:t>Администрация Родниковского муниципального района</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Повышение качества коммунальных услуг для потребителей</w:t>
            </w:r>
          </w:p>
        </w:tc>
      </w:tr>
      <w:tr w:rsidR="00CC410D" w:rsidRPr="00D5781C" w:rsidTr="00492D48">
        <w:trPr>
          <w:trHeight w:val="615"/>
        </w:trPr>
        <w:tc>
          <w:tcPr>
            <w:tcW w:w="15794" w:type="dxa"/>
            <w:gridSpan w:val="15"/>
            <w:tcBorders>
              <w:top w:val="single" w:sz="4" w:space="0" w:color="000000"/>
              <w:left w:val="single" w:sz="4" w:space="0" w:color="000000"/>
              <w:bottom w:val="nil"/>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i/>
                <w:iCs/>
                <w:sz w:val="24"/>
                <w:szCs w:val="24"/>
              </w:rPr>
            </w:pPr>
            <w:r w:rsidRPr="00D5781C">
              <w:rPr>
                <w:i/>
                <w:iCs/>
                <w:sz w:val="24"/>
                <w:szCs w:val="24"/>
              </w:rPr>
              <w:t>Цель муниципальной программы «Развитие жилищно-коммунального хозяйства в Родниковском городском поселении»</w:t>
            </w:r>
          </w:p>
        </w:tc>
      </w:tr>
      <w:tr w:rsidR="00CC410D" w:rsidRPr="00D5781C" w:rsidTr="00492D48">
        <w:trPr>
          <w:trHeight w:val="380"/>
        </w:trPr>
        <w:tc>
          <w:tcPr>
            <w:tcW w:w="15794" w:type="dxa"/>
            <w:gridSpan w:val="15"/>
            <w:tcBorders>
              <w:top w:val="nil"/>
              <w:left w:val="single" w:sz="4" w:space="0" w:color="000000"/>
              <w:bottom w:val="single" w:sz="4" w:space="0" w:color="000000"/>
              <w:right w:val="single" w:sz="4" w:space="0" w:color="000000"/>
            </w:tcBorders>
            <w:shd w:val="clear" w:color="auto" w:fill="auto"/>
            <w:hideMark/>
          </w:tcPr>
          <w:p w:rsidR="00CC410D" w:rsidRPr="00D5781C" w:rsidRDefault="00CC410D" w:rsidP="00492D48">
            <w:pPr>
              <w:overflowPunct/>
              <w:autoSpaceDE/>
              <w:autoSpaceDN/>
              <w:adjustRightInd/>
              <w:jc w:val="center"/>
              <w:textAlignment w:val="auto"/>
              <w:rPr>
                <w:sz w:val="22"/>
                <w:szCs w:val="22"/>
              </w:rPr>
            </w:pPr>
            <w:r w:rsidRPr="00D5781C">
              <w:rPr>
                <w:sz w:val="22"/>
                <w:szCs w:val="22"/>
              </w:rPr>
              <w:t xml:space="preserve">4. Снижение  уровня  износа   объектов  коммунальной инфраструктуры </w:t>
            </w:r>
          </w:p>
        </w:tc>
      </w:tr>
      <w:tr w:rsidR="00CC410D" w:rsidRPr="00D5781C" w:rsidTr="00492D48">
        <w:trPr>
          <w:trHeight w:val="2253"/>
        </w:trPr>
        <w:tc>
          <w:tcPr>
            <w:tcW w:w="488" w:type="dxa"/>
            <w:tcBorders>
              <w:top w:val="nil"/>
              <w:left w:val="single" w:sz="4" w:space="0" w:color="000000"/>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4.1.</w:t>
            </w:r>
          </w:p>
        </w:tc>
        <w:tc>
          <w:tcPr>
            <w:tcW w:w="207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textAlignment w:val="auto"/>
              <w:rPr>
                <w:sz w:val="18"/>
                <w:szCs w:val="18"/>
              </w:rPr>
            </w:pPr>
            <w:r w:rsidRPr="00D5781C">
              <w:rPr>
                <w:sz w:val="18"/>
                <w:szCs w:val="18"/>
              </w:rPr>
              <w:t>Уровень  износа объектов коммунальной инфраструктуры</w:t>
            </w:r>
          </w:p>
        </w:tc>
        <w:tc>
          <w:tcPr>
            <w:tcW w:w="102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Процент</w:t>
            </w:r>
          </w:p>
        </w:tc>
        <w:tc>
          <w:tcPr>
            <w:tcW w:w="90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51</w:t>
            </w:r>
          </w:p>
        </w:tc>
        <w:tc>
          <w:tcPr>
            <w:tcW w:w="866"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51</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50</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50</w:t>
            </w:r>
          </w:p>
        </w:tc>
        <w:tc>
          <w:tcPr>
            <w:tcW w:w="641"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50</w:t>
            </w:r>
          </w:p>
        </w:tc>
        <w:tc>
          <w:tcPr>
            <w:tcW w:w="627"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49</w:t>
            </w:r>
          </w:p>
        </w:tc>
        <w:tc>
          <w:tcPr>
            <w:tcW w:w="620"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49</w:t>
            </w:r>
          </w:p>
        </w:tc>
        <w:tc>
          <w:tcPr>
            <w:tcW w:w="613"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48</w:t>
            </w:r>
          </w:p>
        </w:tc>
        <w:tc>
          <w:tcPr>
            <w:tcW w:w="68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48</w:t>
            </w:r>
          </w:p>
        </w:tc>
        <w:tc>
          <w:tcPr>
            <w:tcW w:w="2658"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Решение Совета муниципального образования «Родниковский муниципальный район»от 31.03.2022 г.  №25 "Об утверждении  стратегии социально-экономического развития муниципального образования «Родниковский муниципальный район»до 2030 года"</w:t>
            </w:r>
          </w:p>
        </w:tc>
        <w:tc>
          <w:tcPr>
            <w:tcW w:w="1585"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Управление жилищно-коммунального хозяйства</w:t>
            </w:r>
          </w:p>
        </w:tc>
        <w:tc>
          <w:tcPr>
            <w:tcW w:w="1769" w:type="dxa"/>
            <w:tcBorders>
              <w:top w:val="nil"/>
              <w:left w:val="nil"/>
              <w:bottom w:val="single" w:sz="4" w:space="0" w:color="000000"/>
              <w:right w:val="single" w:sz="4" w:space="0" w:color="000000"/>
            </w:tcBorders>
            <w:shd w:val="clear" w:color="auto" w:fill="auto"/>
            <w:vAlign w:val="center"/>
            <w:hideMark/>
          </w:tcPr>
          <w:p w:rsidR="00CC410D" w:rsidRPr="00D5781C" w:rsidRDefault="00CC410D" w:rsidP="00492D48">
            <w:pPr>
              <w:overflowPunct/>
              <w:autoSpaceDE/>
              <w:autoSpaceDN/>
              <w:adjustRightInd/>
              <w:jc w:val="center"/>
              <w:textAlignment w:val="auto"/>
              <w:rPr>
                <w:sz w:val="18"/>
                <w:szCs w:val="18"/>
              </w:rPr>
            </w:pPr>
            <w:r w:rsidRPr="00D5781C">
              <w:rPr>
                <w:sz w:val="18"/>
                <w:szCs w:val="18"/>
              </w:rPr>
              <w:t>Повышение качества коммунальных услуг для потребителей</w:t>
            </w:r>
          </w:p>
        </w:tc>
      </w:tr>
      <w:tr w:rsidR="00CC410D" w:rsidRPr="00D5781C" w:rsidTr="00492D48">
        <w:trPr>
          <w:trHeight w:val="912"/>
        </w:trPr>
        <w:tc>
          <w:tcPr>
            <w:tcW w:w="15794"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i/>
                <w:iCs/>
                <w:sz w:val="24"/>
                <w:szCs w:val="24"/>
              </w:rPr>
            </w:pPr>
            <w:r w:rsidRPr="00D5781C">
              <w:rPr>
                <w:i/>
                <w:iCs/>
                <w:sz w:val="24"/>
                <w:szCs w:val="24"/>
              </w:rPr>
              <w:t>Цель муниципальной программы «Развитие жилищно-коммунального хозяйства в Родниковском городском поселении»</w:t>
            </w:r>
          </w:p>
          <w:p w:rsidR="00CC410D" w:rsidRPr="00D5781C" w:rsidRDefault="00CC410D" w:rsidP="00492D48">
            <w:pPr>
              <w:overflowPunct/>
              <w:autoSpaceDE/>
              <w:autoSpaceDN/>
              <w:adjustRightInd/>
              <w:jc w:val="center"/>
              <w:textAlignment w:val="auto"/>
              <w:rPr>
                <w:sz w:val="22"/>
                <w:szCs w:val="22"/>
              </w:rPr>
            </w:pPr>
          </w:p>
          <w:p w:rsidR="00CC410D" w:rsidRPr="00D5781C" w:rsidRDefault="00CC410D" w:rsidP="00492D48">
            <w:pPr>
              <w:overflowPunct/>
              <w:autoSpaceDE/>
              <w:autoSpaceDN/>
              <w:adjustRightInd/>
              <w:jc w:val="center"/>
              <w:textAlignment w:val="auto"/>
              <w:rPr>
                <w:sz w:val="22"/>
                <w:szCs w:val="22"/>
              </w:rPr>
            </w:pPr>
          </w:p>
          <w:p w:rsidR="00CC410D" w:rsidRPr="00D5781C" w:rsidRDefault="00CC410D" w:rsidP="00492D48">
            <w:pPr>
              <w:overflowPunct/>
              <w:autoSpaceDE/>
              <w:autoSpaceDN/>
              <w:adjustRightInd/>
              <w:jc w:val="center"/>
              <w:textAlignment w:val="auto"/>
              <w:rPr>
                <w:sz w:val="18"/>
                <w:szCs w:val="18"/>
              </w:rPr>
            </w:pPr>
            <w:r w:rsidRPr="00D5781C">
              <w:rPr>
                <w:sz w:val="22"/>
                <w:szCs w:val="22"/>
              </w:rPr>
              <w:t>5. Мероприятия по созданию мест (площадок) накопления твердых коммунальных отходов</w:t>
            </w:r>
          </w:p>
        </w:tc>
      </w:tr>
      <w:tr w:rsidR="00CC410D" w:rsidRPr="00D5781C" w:rsidTr="00492D48">
        <w:trPr>
          <w:trHeight w:val="2253"/>
        </w:trPr>
        <w:tc>
          <w:tcPr>
            <w:tcW w:w="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5.1</w:t>
            </w:r>
          </w:p>
        </w:tc>
        <w:tc>
          <w:tcPr>
            <w:tcW w:w="2076"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textAlignment w:val="auto"/>
              <w:rPr>
                <w:sz w:val="18"/>
                <w:szCs w:val="18"/>
              </w:rPr>
            </w:pPr>
            <w:r w:rsidRPr="00D5781C">
              <w:rPr>
                <w:sz w:val="18"/>
                <w:szCs w:val="18"/>
              </w:rPr>
              <w:t>Создание мест (площадок) накопления твердых коммунальных отходов</w:t>
            </w:r>
          </w:p>
        </w:tc>
        <w:tc>
          <w:tcPr>
            <w:tcW w:w="1023"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ед.</w:t>
            </w:r>
          </w:p>
        </w:tc>
        <w:tc>
          <w:tcPr>
            <w:tcW w:w="907"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0</w:t>
            </w:r>
          </w:p>
        </w:tc>
        <w:tc>
          <w:tcPr>
            <w:tcW w:w="866"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8</w:t>
            </w:r>
          </w:p>
        </w:tc>
        <w:tc>
          <w:tcPr>
            <w:tcW w:w="620"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7E0DAF" w:rsidP="00492D48">
            <w:pPr>
              <w:overflowPunct/>
              <w:autoSpaceDE/>
              <w:autoSpaceDN/>
              <w:adjustRightInd/>
              <w:jc w:val="center"/>
              <w:textAlignment w:val="auto"/>
              <w:rPr>
                <w:sz w:val="18"/>
                <w:szCs w:val="18"/>
              </w:rPr>
            </w:pPr>
            <w:r w:rsidRPr="00D5781C">
              <w:rPr>
                <w:sz w:val="18"/>
                <w:szCs w:val="18"/>
              </w:rPr>
              <w:t>35</w:t>
            </w:r>
          </w:p>
        </w:tc>
        <w:tc>
          <w:tcPr>
            <w:tcW w:w="613"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FB70FF" w:rsidP="00492D48">
            <w:pPr>
              <w:overflowPunct/>
              <w:autoSpaceDE/>
              <w:autoSpaceDN/>
              <w:adjustRightInd/>
              <w:jc w:val="center"/>
              <w:textAlignment w:val="auto"/>
              <w:rPr>
                <w:sz w:val="18"/>
                <w:szCs w:val="18"/>
              </w:rPr>
            </w:pPr>
            <w:r w:rsidRPr="00D5781C">
              <w:rPr>
                <w:sz w:val="18"/>
                <w:szCs w:val="18"/>
              </w:rPr>
              <w:t>5</w:t>
            </w:r>
          </w:p>
        </w:tc>
        <w:tc>
          <w:tcPr>
            <w:tcW w:w="641"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4F2C52" w:rsidP="00492D48">
            <w:pPr>
              <w:overflowPunct/>
              <w:autoSpaceDE/>
              <w:autoSpaceDN/>
              <w:adjustRightInd/>
              <w:jc w:val="center"/>
              <w:textAlignment w:val="auto"/>
              <w:rPr>
                <w:sz w:val="18"/>
                <w:szCs w:val="18"/>
              </w:rPr>
            </w:pPr>
            <w:r w:rsidRPr="00D5781C">
              <w:rPr>
                <w:sz w:val="18"/>
                <w:szCs w:val="18"/>
              </w:rPr>
              <w:t>5</w:t>
            </w:r>
          </w:p>
        </w:tc>
        <w:tc>
          <w:tcPr>
            <w:tcW w:w="627"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0</w:t>
            </w:r>
          </w:p>
        </w:tc>
        <w:tc>
          <w:tcPr>
            <w:tcW w:w="620"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0</w:t>
            </w:r>
          </w:p>
        </w:tc>
        <w:tc>
          <w:tcPr>
            <w:tcW w:w="613"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0</w:t>
            </w:r>
          </w:p>
        </w:tc>
        <w:tc>
          <w:tcPr>
            <w:tcW w:w="688"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0</w:t>
            </w:r>
          </w:p>
        </w:tc>
        <w:tc>
          <w:tcPr>
            <w:tcW w:w="2658"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Постановление администрации муниципального образования «Родниковский муниципальный район» №1452 от 30.12.2019 г. «Об утверждении реестра и схемы мест (площадок) накопления твердых коммунальных отходов на территории  муниципального образования «Родниковский муниципальный район» Ивановской области»</w:t>
            </w:r>
          </w:p>
        </w:tc>
        <w:tc>
          <w:tcPr>
            <w:tcW w:w="1585"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C22180">
            <w:pPr>
              <w:overflowPunct/>
              <w:autoSpaceDE/>
              <w:autoSpaceDN/>
              <w:adjustRightInd/>
              <w:jc w:val="center"/>
              <w:textAlignment w:val="auto"/>
              <w:rPr>
                <w:sz w:val="18"/>
                <w:szCs w:val="18"/>
              </w:rPr>
            </w:pPr>
            <w:r w:rsidRPr="00D5781C">
              <w:rPr>
                <w:sz w:val="18"/>
                <w:szCs w:val="18"/>
              </w:rPr>
              <w:t xml:space="preserve">Управление муниципального хозяйства </w:t>
            </w:r>
          </w:p>
        </w:tc>
        <w:tc>
          <w:tcPr>
            <w:tcW w:w="1769" w:type="dxa"/>
            <w:tcBorders>
              <w:top w:val="single" w:sz="4" w:space="0" w:color="000000"/>
              <w:left w:val="nil"/>
              <w:bottom w:val="single" w:sz="4" w:space="0" w:color="000000"/>
              <w:right w:val="single" w:sz="4" w:space="0" w:color="000000"/>
            </w:tcBorders>
            <w:shd w:val="clear" w:color="auto" w:fill="auto"/>
            <w:vAlign w:val="center"/>
          </w:tcPr>
          <w:p w:rsidR="00CC410D" w:rsidRPr="00D5781C" w:rsidRDefault="00CC410D" w:rsidP="00492D48">
            <w:pPr>
              <w:overflowPunct/>
              <w:autoSpaceDE/>
              <w:autoSpaceDN/>
              <w:adjustRightInd/>
              <w:jc w:val="center"/>
              <w:textAlignment w:val="auto"/>
              <w:rPr>
                <w:sz w:val="18"/>
                <w:szCs w:val="18"/>
              </w:rPr>
            </w:pPr>
            <w:r w:rsidRPr="00D5781C">
              <w:rPr>
                <w:sz w:val="18"/>
                <w:szCs w:val="18"/>
              </w:rPr>
              <w:t>Увеличение количества  мест (площадок) накопления твердых коммунальных отходов</w:t>
            </w:r>
          </w:p>
        </w:tc>
      </w:tr>
    </w:tbl>
    <w:p w:rsidR="00CC410D" w:rsidRPr="00D5781C" w:rsidRDefault="00CC410D" w:rsidP="00CC410D">
      <w:pPr>
        <w:pStyle w:val="ConsPlusNormal"/>
        <w:jc w:val="center"/>
        <w:outlineLvl w:val="2"/>
        <w:rPr>
          <w:rFonts w:ascii="Times New Roman" w:hAnsi="Times New Roman"/>
          <w:b/>
          <w:sz w:val="24"/>
          <w:szCs w:val="24"/>
        </w:rPr>
      </w:pPr>
    </w:p>
    <w:p w:rsidR="00CC410D" w:rsidRPr="00D5781C" w:rsidRDefault="00CC410D" w:rsidP="00CC410D">
      <w:pPr>
        <w:pStyle w:val="ConsPlusNormal"/>
        <w:jc w:val="center"/>
        <w:outlineLvl w:val="2"/>
        <w:rPr>
          <w:rFonts w:ascii="Times New Roman" w:hAnsi="Times New Roman"/>
          <w:b/>
          <w:sz w:val="24"/>
          <w:szCs w:val="24"/>
        </w:rPr>
        <w:sectPr w:rsidR="00CC410D" w:rsidRPr="00D5781C" w:rsidSect="00CB5A70">
          <w:pgSz w:w="16840" w:h="11910" w:orient="landscape"/>
          <w:pgMar w:top="851" w:right="567" w:bottom="567" w:left="851" w:header="0" w:footer="0" w:gutter="0"/>
          <w:cols w:space="720"/>
          <w:titlePg/>
        </w:sectPr>
      </w:pPr>
    </w:p>
    <w:p w:rsidR="00CC410D" w:rsidRPr="00D5781C" w:rsidRDefault="00CC410D" w:rsidP="00CC410D">
      <w:pPr>
        <w:pStyle w:val="ConsPlusNormal"/>
        <w:numPr>
          <w:ilvl w:val="0"/>
          <w:numId w:val="22"/>
        </w:numPr>
        <w:jc w:val="center"/>
        <w:outlineLvl w:val="2"/>
        <w:rPr>
          <w:rFonts w:ascii="Times New Roman" w:hAnsi="Times New Roman"/>
          <w:b/>
          <w:sz w:val="24"/>
          <w:szCs w:val="24"/>
        </w:rPr>
      </w:pPr>
      <w:r w:rsidRPr="00D5781C">
        <w:rPr>
          <w:rFonts w:ascii="Times New Roman" w:hAnsi="Times New Roman"/>
          <w:b/>
          <w:sz w:val="24"/>
          <w:szCs w:val="24"/>
        </w:rPr>
        <w:t>Перечень структурных элементов муниципальной программы</w:t>
      </w:r>
    </w:p>
    <w:p w:rsidR="00CC410D" w:rsidRPr="00D5781C" w:rsidRDefault="00CC410D" w:rsidP="00CC410D">
      <w:pPr>
        <w:pStyle w:val="ConsPlusNormal"/>
        <w:jc w:val="center"/>
        <w:rPr>
          <w:rFonts w:ascii="Times New Roman" w:hAnsi="Times New Roman"/>
          <w:b/>
          <w:sz w:val="8"/>
          <w:szCs w:val="8"/>
        </w:rPr>
      </w:pPr>
    </w:p>
    <w:tbl>
      <w:tblPr>
        <w:tblW w:w="0" w:type="auto"/>
        <w:jc w:val="center"/>
        <w:tblInd w:w="-3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4366"/>
        <w:gridCol w:w="340"/>
        <w:gridCol w:w="17"/>
        <w:gridCol w:w="1400"/>
        <w:gridCol w:w="83"/>
        <w:gridCol w:w="2978"/>
        <w:gridCol w:w="262"/>
        <w:gridCol w:w="4723"/>
      </w:tblGrid>
      <w:tr w:rsidR="00CC410D" w:rsidRPr="00D5781C" w:rsidTr="00492D48">
        <w:trPr>
          <w:jc w:val="center"/>
        </w:trPr>
        <w:tc>
          <w:tcPr>
            <w:tcW w:w="1077" w:type="dxa"/>
          </w:tcPr>
          <w:p w:rsidR="00CC410D" w:rsidRPr="00D5781C" w:rsidRDefault="00CC410D" w:rsidP="00492D48">
            <w:pPr>
              <w:pStyle w:val="ConsPlusNormal"/>
              <w:ind w:left="133"/>
              <w:jc w:val="center"/>
              <w:rPr>
                <w:rFonts w:ascii="Times New Roman" w:hAnsi="Times New Roman"/>
                <w:b/>
                <w:sz w:val="24"/>
                <w:szCs w:val="24"/>
              </w:rPr>
            </w:pPr>
            <w:r w:rsidRPr="00D5781C">
              <w:rPr>
                <w:rFonts w:ascii="Times New Roman" w:hAnsi="Times New Roman"/>
                <w:b/>
                <w:sz w:val="24"/>
                <w:szCs w:val="24"/>
              </w:rPr>
              <w:t xml:space="preserve">№ </w:t>
            </w:r>
            <w:proofErr w:type="spellStart"/>
            <w:r w:rsidRPr="00D5781C">
              <w:rPr>
                <w:rFonts w:ascii="Times New Roman" w:hAnsi="Times New Roman"/>
                <w:b/>
                <w:sz w:val="24"/>
                <w:szCs w:val="24"/>
              </w:rPr>
              <w:t>п</w:t>
            </w:r>
            <w:proofErr w:type="spellEnd"/>
            <w:r w:rsidRPr="00D5781C">
              <w:rPr>
                <w:rFonts w:ascii="Times New Roman" w:hAnsi="Times New Roman"/>
                <w:b/>
                <w:sz w:val="24"/>
                <w:szCs w:val="24"/>
              </w:rPr>
              <w:t>/</w:t>
            </w:r>
            <w:proofErr w:type="spellStart"/>
            <w:r w:rsidRPr="00D5781C">
              <w:rPr>
                <w:rFonts w:ascii="Times New Roman" w:hAnsi="Times New Roman"/>
                <w:b/>
                <w:sz w:val="24"/>
                <w:szCs w:val="24"/>
              </w:rPr>
              <w:t>п</w:t>
            </w:r>
            <w:proofErr w:type="spellEnd"/>
          </w:p>
        </w:tc>
        <w:tc>
          <w:tcPr>
            <w:tcW w:w="4706" w:type="dxa"/>
            <w:gridSpan w:val="2"/>
          </w:tcPr>
          <w:p w:rsidR="00CC410D" w:rsidRPr="00D5781C" w:rsidRDefault="00CC410D" w:rsidP="00492D48">
            <w:pPr>
              <w:pStyle w:val="ConsPlusNormal"/>
              <w:ind w:left="-345" w:firstLine="345"/>
              <w:jc w:val="center"/>
              <w:rPr>
                <w:rFonts w:ascii="Times New Roman" w:hAnsi="Times New Roman"/>
                <w:b/>
                <w:sz w:val="24"/>
                <w:szCs w:val="24"/>
              </w:rPr>
            </w:pPr>
            <w:r w:rsidRPr="00D5781C">
              <w:rPr>
                <w:rFonts w:ascii="Times New Roman" w:hAnsi="Times New Roman"/>
                <w:b/>
                <w:sz w:val="24"/>
                <w:szCs w:val="24"/>
              </w:rPr>
              <w:t xml:space="preserve">Задачи структурного элемента </w:t>
            </w:r>
          </w:p>
        </w:tc>
        <w:tc>
          <w:tcPr>
            <w:tcW w:w="4478" w:type="dxa"/>
            <w:gridSpan w:val="4"/>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 xml:space="preserve">Краткое описание ожидаемых эффектов от реализации задачи структурного элемента </w:t>
            </w:r>
          </w:p>
        </w:tc>
        <w:tc>
          <w:tcPr>
            <w:tcW w:w="4985" w:type="dxa"/>
            <w:gridSpan w:val="2"/>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 xml:space="preserve">Связь с показателями </w:t>
            </w:r>
          </w:p>
        </w:tc>
      </w:tr>
      <w:tr w:rsidR="00CC410D" w:rsidRPr="00D5781C" w:rsidTr="00492D48">
        <w:trPr>
          <w:trHeight w:val="289"/>
          <w:jc w:val="center"/>
        </w:trPr>
        <w:tc>
          <w:tcPr>
            <w:tcW w:w="1077" w:type="dxa"/>
          </w:tcPr>
          <w:p w:rsidR="00CC410D" w:rsidRPr="00D5781C" w:rsidRDefault="00CC410D" w:rsidP="00492D48">
            <w:pPr>
              <w:pStyle w:val="ConsPlusNormal"/>
              <w:jc w:val="center"/>
              <w:rPr>
                <w:rFonts w:ascii="Times New Roman" w:hAnsi="Times New Roman"/>
                <w:sz w:val="24"/>
                <w:szCs w:val="24"/>
              </w:rPr>
            </w:pPr>
            <w:r w:rsidRPr="00D5781C">
              <w:rPr>
                <w:rFonts w:ascii="Times New Roman" w:hAnsi="Times New Roman"/>
                <w:sz w:val="24"/>
                <w:szCs w:val="24"/>
              </w:rPr>
              <w:t>1</w:t>
            </w:r>
          </w:p>
        </w:tc>
        <w:tc>
          <w:tcPr>
            <w:tcW w:w="4706" w:type="dxa"/>
            <w:gridSpan w:val="2"/>
          </w:tcPr>
          <w:p w:rsidR="00CC410D" w:rsidRPr="00D5781C" w:rsidRDefault="00CC410D" w:rsidP="00492D48">
            <w:pPr>
              <w:pStyle w:val="ConsPlusNormal"/>
              <w:jc w:val="center"/>
              <w:rPr>
                <w:rFonts w:ascii="Times New Roman" w:hAnsi="Times New Roman"/>
                <w:sz w:val="24"/>
                <w:szCs w:val="24"/>
              </w:rPr>
            </w:pPr>
            <w:r w:rsidRPr="00D5781C">
              <w:rPr>
                <w:rFonts w:ascii="Times New Roman" w:hAnsi="Times New Roman"/>
                <w:sz w:val="24"/>
                <w:szCs w:val="24"/>
              </w:rPr>
              <w:t>2</w:t>
            </w:r>
          </w:p>
        </w:tc>
        <w:tc>
          <w:tcPr>
            <w:tcW w:w="4478" w:type="dxa"/>
            <w:gridSpan w:val="4"/>
          </w:tcPr>
          <w:p w:rsidR="00CC410D" w:rsidRPr="00D5781C" w:rsidRDefault="00CC410D" w:rsidP="00492D48">
            <w:pPr>
              <w:pStyle w:val="ConsPlusNormal"/>
              <w:jc w:val="center"/>
              <w:rPr>
                <w:rFonts w:ascii="Times New Roman" w:hAnsi="Times New Roman"/>
                <w:sz w:val="24"/>
                <w:szCs w:val="24"/>
              </w:rPr>
            </w:pPr>
            <w:r w:rsidRPr="00D5781C">
              <w:rPr>
                <w:rFonts w:ascii="Times New Roman" w:hAnsi="Times New Roman"/>
                <w:sz w:val="24"/>
                <w:szCs w:val="24"/>
              </w:rPr>
              <w:t>3</w:t>
            </w:r>
          </w:p>
        </w:tc>
        <w:tc>
          <w:tcPr>
            <w:tcW w:w="4985" w:type="dxa"/>
            <w:gridSpan w:val="2"/>
          </w:tcPr>
          <w:p w:rsidR="00CC410D" w:rsidRPr="00D5781C" w:rsidRDefault="00CC410D" w:rsidP="00492D48">
            <w:pPr>
              <w:pStyle w:val="ConsPlusNormal"/>
              <w:jc w:val="center"/>
              <w:rPr>
                <w:rFonts w:ascii="Times New Roman" w:hAnsi="Times New Roman"/>
                <w:sz w:val="24"/>
                <w:szCs w:val="24"/>
              </w:rPr>
            </w:pPr>
            <w:r w:rsidRPr="00D5781C">
              <w:rPr>
                <w:rFonts w:ascii="Times New Roman" w:hAnsi="Times New Roman"/>
                <w:sz w:val="24"/>
                <w:szCs w:val="24"/>
              </w:rPr>
              <w:t>4</w:t>
            </w:r>
          </w:p>
        </w:tc>
      </w:tr>
      <w:tr w:rsidR="00CC410D" w:rsidRPr="00D5781C" w:rsidTr="00492D48">
        <w:trPr>
          <w:jc w:val="center"/>
        </w:trPr>
        <w:tc>
          <w:tcPr>
            <w:tcW w:w="1077" w:type="dxa"/>
          </w:tcPr>
          <w:p w:rsidR="00CC410D" w:rsidRPr="00D5781C" w:rsidRDefault="00CC410D" w:rsidP="00492D48">
            <w:pPr>
              <w:pStyle w:val="ConsPlusNormal"/>
              <w:jc w:val="both"/>
              <w:rPr>
                <w:rFonts w:ascii="Times New Roman" w:hAnsi="Times New Roman"/>
                <w:sz w:val="20"/>
              </w:rPr>
            </w:pPr>
            <w:r w:rsidRPr="00D5781C">
              <w:rPr>
                <w:rFonts w:ascii="Times New Roman" w:hAnsi="Times New Roman"/>
                <w:sz w:val="20"/>
              </w:rPr>
              <w:t>1</w:t>
            </w:r>
          </w:p>
        </w:tc>
        <w:tc>
          <w:tcPr>
            <w:tcW w:w="14169" w:type="dxa"/>
            <w:gridSpan w:val="8"/>
          </w:tcPr>
          <w:p w:rsidR="00CC410D" w:rsidRPr="00D5781C" w:rsidRDefault="00CC410D" w:rsidP="00492D48">
            <w:pPr>
              <w:tabs>
                <w:tab w:val="left" w:pos="357"/>
                <w:tab w:val="left" w:pos="825"/>
              </w:tabs>
              <w:jc w:val="center"/>
            </w:pPr>
            <w:r w:rsidRPr="00D5781C">
              <w:rPr>
                <w:b/>
              </w:rPr>
              <w:t>Направление  «Обеспечение устойчивого сокращения непригодного для проживания жилищного фонда»</w:t>
            </w:r>
          </w:p>
        </w:tc>
      </w:tr>
      <w:tr w:rsidR="00CC410D" w:rsidRPr="00D5781C" w:rsidTr="00492D48">
        <w:trPr>
          <w:jc w:val="center"/>
        </w:trPr>
        <w:tc>
          <w:tcPr>
            <w:tcW w:w="1077" w:type="dxa"/>
          </w:tcPr>
          <w:p w:rsidR="00CC410D" w:rsidRPr="00D5781C" w:rsidRDefault="00CC410D" w:rsidP="00492D48">
            <w:pPr>
              <w:pStyle w:val="ConsPlusNormal"/>
              <w:jc w:val="both"/>
              <w:rPr>
                <w:rFonts w:ascii="Times New Roman" w:hAnsi="Times New Roman"/>
                <w:sz w:val="20"/>
              </w:rPr>
            </w:pPr>
            <w:r w:rsidRPr="00D5781C">
              <w:rPr>
                <w:rFonts w:ascii="Times New Roman" w:hAnsi="Times New Roman"/>
                <w:sz w:val="20"/>
              </w:rPr>
              <w:t>1.1.</w:t>
            </w:r>
          </w:p>
        </w:tc>
        <w:tc>
          <w:tcPr>
            <w:tcW w:w="14169" w:type="dxa"/>
            <w:gridSpan w:val="8"/>
          </w:tcPr>
          <w:p w:rsidR="00CC410D" w:rsidRPr="00D5781C" w:rsidRDefault="00CC410D" w:rsidP="00492D48">
            <w:pPr>
              <w:pStyle w:val="ConsPlusNormal"/>
              <w:jc w:val="center"/>
              <w:rPr>
                <w:rFonts w:ascii="Times New Roman" w:hAnsi="Times New Roman"/>
                <w:sz w:val="20"/>
              </w:rPr>
            </w:pPr>
            <w:r w:rsidRPr="00D5781C">
              <w:rPr>
                <w:rFonts w:ascii="Times New Roman" w:hAnsi="Times New Roman"/>
                <w:b/>
                <w:sz w:val="20"/>
              </w:rPr>
              <w:t>Муниципальный  проект «Обеспечение устойчивого сокращения непригодного для проживания жилищного фонда»</w:t>
            </w:r>
            <w:r w:rsidRPr="00D5781C">
              <w:rPr>
                <w:rFonts w:ascii="Times New Roman" w:hAnsi="Times New Roman"/>
                <w:sz w:val="20"/>
              </w:rPr>
              <w:t xml:space="preserve"> </w:t>
            </w:r>
            <w:r w:rsidR="00A3152F" w:rsidRPr="00D5781C">
              <w:rPr>
                <w:rFonts w:ascii="Times New Roman" w:hAnsi="Times New Roman"/>
                <w:sz w:val="20"/>
              </w:rPr>
              <w:t>(Заместитель Главы администрации  Родниковского муниципального района по ЖКХ и строительству)</w:t>
            </w:r>
          </w:p>
        </w:tc>
      </w:tr>
      <w:tr w:rsidR="00A3152F" w:rsidRPr="00D5781C" w:rsidTr="00F04DEE">
        <w:trPr>
          <w:jc w:val="center"/>
        </w:trPr>
        <w:tc>
          <w:tcPr>
            <w:tcW w:w="1077" w:type="dxa"/>
          </w:tcPr>
          <w:p w:rsidR="00A3152F" w:rsidRPr="00D5781C" w:rsidRDefault="00A3152F" w:rsidP="00492D48">
            <w:pPr>
              <w:pStyle w:val="ConsPlusNormal"/>
              <w:jc w:val="both"/>
              <w:rPr>
                <w:rFonts w:ascii="Times New Roman" w:hAnsi="Times New Roman"/>
                <w:sz w:val="20"/>
              </w:rPr>
            </w:pPr>
          </w:p>
        </w:tc>
        <w:tc>
          <w:tcPr>
            <w:tcW w:w="6123" w:type="dxa"/>
            <w:gridSpan w:val="4"/>
            <w:vAlign w:val="center"/>
          </w:tcPr>
          <w:p w:rsidR="00A3152F" w:rsidRPr="00D5781C" w:rsidRDefault="00A3152F" w:rsidP="00F04DEE">
            <w:pPr>
              <w:overflowPunct/>
              <w:autoSpaceDE/>
              <w:autoSpaceDN/>
              <w:adjustRightInd/>
              <w:jc w:val="center"/>
              <w:textAlignment w:val="auto"/>
            </w:pPr>
            <w:r w:rsidRPr="00D5781C">
              <w:t>Администрация Родниковского муниципального района</w:t>
            </w:r>
          </w:p>
        </w:tc>
        <w:tc>
          <w:tcPr>
            <w:tcW w:w="8046" w:type="dxa"/>
            <w:gridSpan w:val="4"/>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sz w:val="20"/>
              </w:rPr>
              <w:t>Срок реализации: 2023-2030 гг.</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1.1.1.</w:t>
            </w:r>
          </w:p>
        </w:tc>
        <w:tc>
          <w:tcPr>
            <w:tcW w:w="4366"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Переселение граждан из аварийных многоквартирных домов, расположенных на  территории Родниковского муниципального района</w:t>
            </w:r>
          </w:p>
        </w:tc>
        <w:tc>
          <w:tcPr>
            <w:tcW w:w="4818" w:type="dxa"/>
            <w:gridSpan w:val="5"/>
          </w:tcPr>
          <w:p w:rsidR="00A3152F" w:rsidRPr="00D5781C" w:rsidRDefault="00A3152F" w:rsidP="00C22180">
            <w:pPr>
              <w:pStyle w:val="ConsPlusNormal"/>
              <w:jc w:val="both"/>
              <w:rPr>
                <w:rFonts w:ascii="Times New Roman" w:hAnsi="Times New Roman"/>
                <w:sz w:val="20"/>
              </w:rPr>
            </w:pPr>
            <w:r w:rsidRPr="00D5781C">
              <w:rPr>
                <w:rFonts w:ascii="Times New Roman" w:hAnsi="Times New Roman"/>
                <w:sz w:val="20"/>
              </w:rPr>
              <w:t>Переселение  граждан из аварийного жилищного фонда в 2024 году  в количестве 86 человека</w:t>
            </w:r>
          </w:p>
        </w:tc>
        <w:tc>
          <w:tcPr>
            <w:tcW w:w="4985" w:type="dxa"/>
            <w:gridSpan w:val="2"/>
          </w:tcPr>
          <w:p w:rsidR="00A3152F" w:rsidRPr="00D5781C" w:rsidRDefault="00A3152F" w:rsidP="00492D48">
            <w:pPr>
              <w:pStyle w:val="ConsPlusNormal"/>
              <w:rPr>
                <w:rFonts w:ascii="Times New Roman" w:hAnsi="Times New Roman"/>
                <w:sz w:val="20"/>
              </w:rPr>
            </w:pPr>
            <w:r w:rsidRPr="00D5781C">
              <w:rPr>
                <w:rFonts w:ascii="Times New Roman" w:hAnsi="Times New Roman"/>
                <w:sz w:val="20"/>
              </w:rPr>
              <w:t>Обеспечение безопасности  проживания граждан</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p>
        </w:tc>
        <w:tc>
          <w:tcPr>
            <w:tcW w:w="4366"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Ликвидация аварийного и подлежащего сносу жилищного фонда, признанного таковым в установленном порядке в связи с физическим износом в процессе эксплуатации</w:t>
            </w:r>
          </w:p>
        </w:tc>
        <w:tc>
          <w:tcPr>
            <w:tcW w:w="4818" w:type="dxa"/>
            <w:gridSpan w:val="5"/>
          </w:tcPr>
          <w:p w:rsidR="00A3152F" w:rsidRPr="00D5781C" w:rsidRDefault="00A3152F" w:rsidP="00C22180">
            <w:pPr>
              <w:pStyle w:val="ConsPlusNormal"/>
              <w:jc w:val="both"/>
              <w:rPr>
                <w:rStyle w:val="markedcontent"/>
                <w:rFonts w:ascii="Times New Roman" w:hAnsi="Times New Roman"/>
                <w:sz w:val="20"/>
              </w:rPr>
            </w:pPr>
            <w:r w:rsidRPr="00D5781C">
              <w:rPr>
                <w:rStyle w:val="markedcontent"/>
                <w:rFonts w:ascii="Times New Roman" w:hAnsi="Times New Roman"/>
                <w:sz w:val="20"/>
              </w:rPr>
              <w:t>Ликвидация  аварийного  и подлежащего сносу жилищного фонда в 2024 году в количестве 1569,60 кв. м</w:t>
            </w:r>
          </w:p>
        </w:tc>
        <w:tc>
          <w:tcPr>
            <w:tcW w:w="4985" w:type="dxa"/>
            <w:gridSpan w:val="2"/>
          </w:tcPr>
          <w:p w:rsidR="00A3152F" w:rsidRPr="00D5781C" w:rsidRDefault="00A3152F" w:rsidP="00492D48">
            <w:pPr>
              <w:pStyle w:val="ConsPlusNormal"/>
              <w:rPr>
                <w:rStyle w:val="markedcontent"/>
                <w:rFonts w:ascii="Times New Roman" w:hAnsi="Times New Roman"/>
                <w:sz w:val="20"/>
              </w:rPr>
            </w:pPr>
            <w:r w:rsidRPr="00D5781C">
              <w:rPr>
                <w:rFonts w:ascii="Times New Roman" w:hAnsi="Times New Roman"/>
                <w:sz w:val="20"/>
              </w:rPr>
              <w:t>Обеспечение безопасности  проживания граждан</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2.</w:t>
            </w:r>
          </w:p>
        </w:tc>
        <w:tc>
          <w:tcPr>
            <w:tcW w:w="14169" w:type="dxa"/>
            <w:gridSpan w:val="8"/>
          </w:tcPr>
          <w:p w:rsidR="00A3152F" w:rsidRPr="00D5781C" w:rsidRDefault="00A3152F" w:rsidP="00492D48">
            <w:pPr>
              <w:tabs>
                <w:tab w:val="left" w:pos="357"/>
                <w:tab w:val="left" w:pos="825"/>
              </w:tabs>
              <w:jc w:val="center"/>
            </w:pPr>
            <w:r w:rsidRPr="00D5781C">
              <w:rPr>
                <w:rStyle w:val="markedcontent"/>
              </w:rPr>
              <w:t xml:space="preserve">Направление </w:t>
            </w:r>
            <w:r w:rsidRPr="00D5781C">
              <w:rPr>
                <w:b/>
              </w:rPr>
              <w:t>«Содержание муниципального жилищного фонда»</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2.1.</w:t>
            </w:r>
          </w:p>
        </w:tc>
        <w:tc>
          <w:tcPr>
            <w:tcW w:w="14169" w:type="dxa"/>
            <w:gridSpan w:val="8"/>
          </w:tcPr>
          <w:p w:rsidR="00A3152F" w:rsidRPr="00D5781C" w:rsidRDefault="00A3152F" w:rsidP="00492D48">
            <w:pPr>
              <w:tabs>
                <w:tab w:val="left" w:pos="357"/>
                <w:tab w:val="left" w:pos="825"/>
              </w:tabs>
              <w:jc w:val="center"/>
              <w:rPr>
                <w:rStyle w:val="markedcontent"/>
              </w:rPr>
            </w:pPr>
            <w:r w:rsidRPr="00D5781C">
              <w:rPr>
                <w:b/>
              </w:rPr>
              <w:t>Ведомственный проект «Содержание муниципального жилищного фонда»</w:t>
            </w:r>
            <w:r w:rsidRPr="00D5781C">
              <w:t xml:space="preserve"> (Заместитель Главы администрации  Родниковского муниципального района по ЖКХ и строительству)</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p>
        </w:tc>
        <w:tc>
          <w:tcPr>
            <w:tcW w:w="6123" w:type="dxa"/>
            <w:gridSpan w:val="4"/>
          </w:tcPr>
          <w:p w:rsidR="00A3152F" w:rsidRPr="00D5781C" w:rsidRDefault="00A3152F" w:rsidP="00A3152F">
            <w:pPr>
              <w:pStyle w:val="ConsPlusNormal"/>
              <w:jc w:val="center"/>
              <w:rPr>
                <w:rFonts w:ascii="Times New Roman" w:hAnsi="Times New Roman"/>
                <w:sz w:val="20"/>
              </w:rPr>
            </w:pPr>
            <w:r w:rsidRPr="00D5781C">
              <w:rPr>
                <w:rFonts w:ascii="Times New Roman" w:hAnsi="Times New Roman"/>
                <w:sz w:val="20"/>
              </w:rPr>
              <w:t xml:space="preserve">Управление жилищно-коммунального хозяйства </w:t>
            </w:r>
          </w:p>
        </w:tc>
        <w:tc>
          <w:tcPr>
            <w:tcW w:w="8046" w:type="dxa"/>
            <w:gridSpan w:val="4"/>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sz w:val="20"/>
              </w:rPr>
              <w:t>Срок реализации: 2023-2030 гг.</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2.1.1.</w:t>
            </w:r>
          </w:p>
        </w:tc>
        <w:tc>
          <w:tcPr>
            <w:tcW w:w="4366"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Капитальный ремонт муниципального жилищного фонда</w:t>
            </w:r>
          </w:p>
        </w:tc>
        <w:tc>
          <w:tcPr>
            <w:tcW w:w="4818" w:type="dxa"/>
            <w:gridSpan w:val="5"/>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Увеличение количество отремонтированных  муниципальных квартир к 2030 году на 24 единиц по сравнению к 2022году</w:t>
            </w:r>
            <w:r w:rsidRPr="00D5781C">
              <w:rPr>
                <w:rStyle w:val="markedcontent"/>
                <w:rFonts w:ascii="Times New Roman" w:hAnsi="Times New Roman"/>
                <w:sz w:val="20"/>
              </w:rPr>
              <w:t>.</w:t>
            </w:r>
          </w:p>
        </w:tc>
        <w:tc>
          <w:tcPr>
            <w:tcW w:w="4985" w:type="dxa"/>
            <w:gridSpan w:val="2"/>
            <w:vAlign w:val="center"/>
          </w:tcPr>
          <w:p w:rsidR="00A3152F" w:rsidRPr="00D5781C" w:rsidRDefault="00A3152F" w:rsidP="00492D48">
            <w:pPr>
              <w:overflowPunct/>
              <w:autoSpaceDE/>
              <w:autoSpaceDN/>
              <w:adjustRightInd/>
              <w:jc w:val="center"/>
              <w:textAlignment w:val="auto"/>
              <w:rPr>
                <w:sz w:val="18"/>
                <w:szCs w:val="18"/>
              </w:rPr>
            </w:pPr>
            <w:r w:rsidRPr="00D5781C">
              <w:rPr>
                <w:sz w:val="18"/>
                <w:szCs w:val="18"/>
              </w:rPr>
              <w:t>Повышение уровня комфортности для проживания граждан</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2.1.2.</w:t>
            </w:r>
          </w:p>
        </w:tc>
        <w:tc>
          <w:tcPr>
            <w:tcW w:w="4366"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Содержание  муниципального жилищного фонда</w:t>
            </w:r>
          </w:p>
        </w:tc>
        <w:tc>
          <w:tcPr>
            <w:tcW w:w="4818" w:type="dxa"/>
            <w:gridSpan w:val="5"/>
          </w:tcPr>
          <w:p w:rsidR="00A3152F" w:rsidRPr="00D5781C" w:rsidRDefault="00A3152F" w:rsidP="00492D48">
            <w:pPr>
              <w:pStyle w:val="ConsPlusNormal"/>
              <w:jc w:val="both"/>
              <w:rPr>
                <w:rStyle w:val="markedcontent"/>
                <w:rFonts w:ascii="Times New Roman" w:hAnsi="Times New Roman"/>
                <w:sz w:val="20"/>
              </w:rPr>
            </w:pPr>
            <w:r w:rsidRPr="00D5781C">
              <w:rPr>
                <w:rFonts w:ascii="Times New Roman" w:hAnsi="Times New Roman"/>
                <w:sz w:val="20"/>
              </w:rPr>
              <w:t xml:space="preserve">Поддержание доли оплаты расходов на содержание муниципальных жилых помещений и коммунальных услуг  по свободному жилью до его заселения до 2030 года  на уровне 100% </w:t>
            </w:r>
          </w:p>
        </w:tc>
        <w:tc>
          <w:tcPr>
            <w:tcW w:w="4985" w:type="dxa"/>
            <w:gridSpan w:val="2"/>
            <w:vAlign w:val="center"/>
          </w:tcPr>
          <w:p w:rsidR="00A3152F" w:rsidRPr="00D5781C" w:rsidRDefault="00A3152F" w:rsidP="00492D48">
            <w:pPr>
              <w:overflowPunct/>
              <w:autoSpaceDE/>
              <w:autoSpaceDN/>
              <w:adjustRightInd/>
              <w:jc w:val="center"/>
              <w:textAlignment w:val="auto"/>
              <w:rPr>
                <w:sz w:val="18"/>
                <w:szCs w:val="18"/>
              </w:rPr>
            </w:pPr>
            <w:r w:rsidRPr="00D5781C">
              <w:rPr>
                <w:sz w:val="18"/>
                <w:szCs w:val="18"/>
              </w:rPr>
              <w:t>Повышение уровня комфортности для проживания граждан</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2.1.3.</w:t>
            </w:r>
          </w:p>
        </w:tc>
        <w:tc>
          <w:tcPr>
            <w:tcW w:w="4366"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Ремонт и содержание  общего имущества  многоквартирных домов</w:t>
            </w:r>
          </w:p>
        </w:tc>
        <w:tc>
          <w:tcPr>
            <w:tcW w:w="4818" w:type="dxa"/>
            <w:gridSpan w:val="5"/>
          </w:tcPr>
          <w:p w:rsidR="00A3152F" w:rsidRPr="00D5781C" w:rsidRDefault="00A3152F" w:rsidP="00492D48">
            <w:pPr>
              <w:pStyle w:val="ConsPlusNormal"/>
              <w:jc w:val="both"/>
              <w:rPr>
                <w:rStyle w:val="markedcontent"/>
                <w:rFonts w:ascii="Times New Roman" w:hAnsi="Times New Roman"/>
                <w:sz w:val="20"/>
              </w:rPr>
            </w:pPr>
            <w:r w:rsidRPr="00D5781C">
              <w:rPr>
                <w:rFonts w:ascii="Times New Roman" w:hAnsi="Times New Roman"/>
                <w:sz w:val="20"/>
              </w:rPr>
              <w:t>Поддержание доли оплаты а взносов на капитальный ремонт общего имущества многоквартирных  домов в отношении жилых помещений, находящихся в муниципальной собственности до 2030 года на уровне 100 %</w:t>
            </w:r>
          </w:p>
        </w:tc>
        <w:tc>
          <w:tcPr>
            <w:tcW w:w="4985" w:type="dxa"/>
            <w:gridSpan w:val="2"/>
            <w:vAlign w:val="center"/>
          </w:tcPr>
          <w:p w:rsidR="00A3152F" w:rsidRPr="00D5781C" w:rsidRDefault="00A3152F" w:rsidP="00492D48">
            <w:pPr>
              <w:overflowPunct/>
              <w:autoSpaceDE/>
              <w:autoSpaceDN/>
              <w:adjustRightInd/>
              <w:jc w:val="center"/>
              <w:textAlignment w:val="auto"/>
              <w:rPr>
                <w:sz w:val="18"/>
                <w:szCs w:val="18"/>
              </w:rPr>
            </w:pPr>
            <w:r w:rsidRPr="00D5781C">
              <w:rPr>
                <w:sz w:val="18"/>
                <w:szCs w:val="18"/>
              </w:rPr>
              <w:t>Повышение уровня комфортности для проживания граждан</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3</w:t>
            </w:r>
          </w:p>
        </w:tc>
        <w:tc>
          <w:tcPr>
            <w:tcW w:w="14169" w:type="dxa"/>
            <w:gridSpan w:val="8"/>
          </w:tcPr>
          <w:p w:rsidR="00A3152F" w:rsidRPr="00D5781C" w:rsidRDefault="00A3152F" w:rsidP="00492D48">
            <w:pPr>
              <w:tabs>
                <w:tab w:val="left" w:pos="357"/>
                <w:tab w:val="left" w:pos="825"/>
              </w:tabs>
              <w:jc w:val="center"/>
            </w:pPr>
            <w:r w:rsidRPr="00D5781C">
              <w:rPr>
                <w:b/>
              </w:rPr>
              <w:t>Направление  «Стимулирование развития жилищного строительства»</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3.1.</w:t>
            </w:r>
          </w:p>
        </w:tc>
        <w:tc>
          <w:tcPr>
            <w:tcW w:w="14169" w:type="dxa"/>
            <w:gridSpan w:val="8"/>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b/>
                <w:sz w:val="20"/>
              </w:rPr>
              <w:t>Муниципальный  проект «Стимулирование развития жилищного строительства и отдельных категорий граждан»</w:t>
            </w:r>
            <w:r w:rsidRPr="00D5781C">
              <w:rPr>
                <w:rFonts w:ascii="Times New Roman" w:hAnsi="Times New Roman"/>
                <w:sz w:val="20"/>
              </w:rPr>
              <w:t xml:space="preserve"> (Заместитель Главы администрации  Родниковского муниципального района по ЖКХ и строительству)</w:t>
            </w:r>
          </w:p>
        </w:tc>
      </w:tr>
      <w:tr w:rsidR="00A3152F" w:rsidRPr="00D5781C" w:rsidTr="00F04DEE">
        <w:trPr>
          <w:jc w:val="center"/>
        </w:trPr>
        <w:tc>
          <w:tcPr>
            <w:tcW w:w="1077" w:type="dxa"/>
          </w:tcPr>
          <w:p w:rsidR="00A3152F" w:rsidRPr="00D5781C" w:rsidRDefault="00A3152F" w:rsidP="00492D48">
            <w:pPr>
              <w:pStyle w:val="ConsPlusNormal"/>
              <w:jc w:val="both"/>
              <w:rPr>
                <w:rFonts w:ascii="Times New Roman" w:hAnsi="Times New Roman"/>
                <w:sz w:val="20"/>
              </w:rPr>
            </w:pPr>
          </w:p>
        </w:tc>
        <w:tc>
          <w:tcPr>
            <w:tcW w:w="6123" w:type="dxa"/>
            <w:gridSpan w:val="4"/>
            <w:vAlign w:val="center"/>
          </w:tcPr>
          <w:p w:rsidR="00A3152F" w:rsidRPr="00D5781C" w:rsidRDefault="00A3152F" w:rsidP="00F04DEE">
            <w:pPr>
              <w:overflowPunct/>
              <w:autoSpaceDE/>
              <w:autoSpaceDN/>
              <w:adjustRightInd/>
              <w:jc w:val="center"/>
              <w:textAlignment w:val="auto"/>
            </w:pPr>
            <w:r w:rsidRPr="00D5781C">
              <w:t>Администрация Родниковского муниципального района</w:t>
            </w:r>
          </w:p>
        </w:tc>
        <w:tc>
          <w:tcPr>
            <w:tcW w:w="8046" w:type="dxa"/>
            <w:gridSpan w:val="4"/>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sz w:val="20"/>
              </w:rPr>
              <w:t>Срок реализации: 2023-2030 гг.</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3.1.1.</w:t>
            </w:r>
          </w:p>
        </w:tc>
        <w:tc>
          <w:tcPr>
            <w:tcW w:w="4366" w:type="dxa"/>
          </w:tcPr>
          <w:p w:rsidR="00A3152F" w:rsidRPr="00D5781C" w:rsidRDefault="00A3152F" w:rsidP="00492D48">
            <w:pPr>
              <w:pStyle w:val="ConsPlusNormal"/>
              <w:jc w:val="both"/>
              <w:rPr>
                <w:rFonts w:ascii="Times New Roman" w:hAnsi="Times New Roman"/>
                <w:sz w:val="20"/>
              </w:rPr>
            </w:pPr>
            <w:r w:rsidRPr="00D5781C">
              <w:rPr>
                <w:rStyle w:val="markedcontent"/>
                <w:rFonts w:ascii="Times New Roman" w:hAnsi="Times New Roman"/>
                <w:sz w:val="20"/>
              </w:rPr>
              <w:t>Обеспечение земельных участков инженерной инфраструктурой для предоставления семьям с тремя и более детьми</w:t>
            </w:r>
          </w:p>
        </w:tc>
        <w:tc>
          <w:tcPr>
            <w:tcW w:w="4818" w:type="dxa"/>
            <w:gridSpan w:val="5"/>
          </w:tcPr>
          <w:p w:rsidR="00A3152F" w:rsidRPr="00D5781C" w:rsidRDefault="00A3152F" w:rsidP="00492D48">
            <w:pPr>
              <w:pStyle w:val="ConsPlusNormal"/>
              <w:rPr>
                <w:rFonts w:ascii="Times New Roman" w:hAnsi="Times New Roman"/>
                <w:sz w:val="20"/>
              </w:rPr>
            </w:pPr>
            <w:r w:rsidRPr="00D5781C">
              <w:rPr>
                <w:rStyle w:val="markedcontent"/>
                <w:rFonts w:ascii="Times New Roman" w:hAnsi="Times New Roman"/>
                <w:sz w:val="20"/>
              </w:rPr>
              <w:t>Увеличение доли земельных участков, обеспеченных инженерной инфраструктурой, для предоставления семьям с тремя и более детьми к 2030 году  на 32% по сравнению с 2022 годом</w:t>
            </w:r>
          </w:p>
        </w:tc>
        <w:tc>
          <w:tcPr>
            <w:tcW w:w="4985" w:type="dxa"/>
            <w:gridSpan w:val="2"/>
          </w:tcPr>
          <w:p w:rsidR="00A3152F" w:rsidRPr="00D5781C" w:rsidRDefault="00A3152F" w:rsidP="00492D48">
            <w:pPr>
              <w:pStyle w:val="ConsPlusNormal"/>
              <w:rPr>
                <w:rFonts w:ascii="Times New Roman" w:hAnsi="Times New Roman"/>
                <w:sz w:val="20"/>
              </w:rPr>
            </w:pPr>
            <w:r w:rsidRPr="00D5781C">
              <w:rPr>
                <w:rFonts w:ascii="Times New Roman" w:hAnsi="Times New Roman"/>
                <w:sz w:val="20"/>
              </w:rPr>
              <w:t>Доля земельных участков, обеспеченных инженерной инфраструктурой, для предоставления семьям с тремя и более детьми</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4.</w:t>
            </w:r>
          </w:p>
        </w:tc>
        <w:tc>
          <w:tcPr>
            <w:tcW w:w="14169" w:type="dxa"/>
            <w:gridSpan w:val="8"/>
          </w:tcPr>
          <w:p w:rsidR="00A3152F" w:rsidRPr="00D5781C" w:rsidRDefault="00A3152F" w:rsidP="00492D48">
            <w:pPr>
              <w:tabs>
                <w:tab w:val="left" w:pos="357"/>
                <w:tab w:val="left" w:pos="825"/>
              </w:tabs>
              <w:jc w:val="center"/>
            </w:pPr>
            <w:r w:rsidRPr="00D5781C">
              <w:rPr>
                <w:b/>
              </w:rPr>
              <w:t>Направление  «Развитие коммунальной инфраструктуры»»</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4.1.</w:t>
            </w:r>
          </w:p>
        </w:tc>
        <w:tc>
          <w:tcPr>
            <w:tcW w:w="14169" w:type="dxa"/>
            <w:gridSpan w:val="8"/>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b/>
                <w:sz w:val="20"/>
              </w:rPr>
              <w:t>Ведомственный проект «Развитие коммунальной инфраструктуры»»</w:t>
            </w:r>
            <w:r w:rsidRPr="00D5781C">
              <w:rPr>
                <w:rFonts w:ascii="Times New Roman" w:hAnsi="Times New Roman"/>
                <w:sz w:val="20"/>
              </w:rPr>
              <w:t xml:space="preserve"> (Заместитель Главы администрации  Родниковского муниципального района по ЖКХ и строительству)</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p>
        </w:tc>
        <w:tc>
          <w:tcPr>
            <w:tcW w:w="6123" w:type="dxa"/>
            <w:gridSpan w:val="4"/>
          </w:tcPr>
          <w:p w:rsidR="00A3152F" w:rsidRPr="00D5781C" w:rsidRDefault="00A3152F" w:rsidP="00A3152F">
            <w:pPr>
              <w:pStyle w:val="ConsPlusNormal"/>
              <w:jc w:val="center"/>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8046" w:type="dxa"/>
            <w:gridSpan w:val="4"/>
          </w:tcPr>
          <w:p w:rsidR="00A3152F" w:rsidRPr="00D5781C" w:rsidRDefault="00A3152F" w:rsidP="00492D48">
            <w:pPr>
              <w:pStyle w:val="ConsPlusNormal"/>
              <w:jc w:val="center"/>
              <w:rPr>
                <w:rFonts w:ascii="Times New Roman" w:hAnsi="Times New Roman"/>
                <w:sz w:val="20"/>
              </w:rPr>
            </w:pPr>
            <w:r w:rsidRPr="00D5781C">
              <w:rPr>
                <w:rFonts w:ascii="Times New Roman" w:hAnsi="Times New Roman"/>
                <w:sz w:val="20"/>
              </w:rPr>
              <w:t>Срок реализации: 2023-2030 гг.</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4.1.1.</w:t>
            </w:r>
          </w:p>
        </w:tc>
        <w:tc>
          <w:tcPr>
            <w:tcW w:w="4706" w:type="dxa"/>
            <w:gridSpan w:val="2"/>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Развитие коммунальной инфраструктуры</w:t>
            </w:r>
          </w:p>
        </w:tc>
        <w:tc>
          <w:tcPr>
            <w:tcW w:w="4478" w:type="dxa"/>
            <w:gridSpan w:val="4"/>
          </w:tcPr>
          <w:p w:rsidR="00A3152F" w:rsidRPr="00D5781C" w:rsidRDefault="00A3152F" w:rsidP="00492D48">
            <w:pPr>
              <w:pStyle w:val="ConsPlusNormal"/>
              <w:jc w:val="both"/>
              <w:rPr>
                <w:rFonts w:ascii="Times New Roman" w:hAnsi="Times New Roman"/>
                <w:sz w:val="20"/>
              </w:rPr>
            </w:pPr>
            <w:r w:rsidRPr="00D5781C">
              <w:rPr>
                <w:rStyle w:val="markedcontent"/>
                <w:rFonts w:ascii="Times New Roman" w:hAnsi="Times New Roman"/>
                <w:sz w:val="20"/>
              </w:rPr>
              <w:t>Снижение  процента уровня износа объектов коммунальной инфраструктуры к 2030 году на 3% по сравнению с 2022 годом.</w:t>
            </w:r>
          </w:p>
        </w:tc>
        <w:tc>
          <w:tcPr>
            <w:tcW w:w="4985" w:type="dxa"/>
            <w:gridSpan w:val="2"/>
          </w:tcPr>
          <w:p w:rsidR="00A3152F" w:rsidRPr="00D5781C" w:rsidRDefault="00A3152F" w:rsidP="00492D48">
            <w:pPr>
              <w:pStyle w:val="ConsPlusNormal"/>
              <w:rPr>
                <w:rFonts w:ascii="Times New Roman" w:hAnsi="Times New Roman"/>
                <w:sz w:val="20"/>
              </w:rPr>
            </w:pPr>
            <w:r w:rsidRPr="00D5781C">
              <w:rPr>
                <w:rStyle w:val="markedcontent"/>
                <w:rFonts w:ascii="Times New Roman" w:hAnsi="Times New Roman"/>
                <w:sz w:val="20"/>
              </w:rPr>
              <w:t>Снижение уровня износа объектов коммунальной инфраструктуры</w:t>
            </w:r>
          </w:p>
        </w:tc>
      </w:tr>
      <w:tr w:rsidR="00A3152F" w:rsidRPr="00D5781C" w:rsidTr="00492D48">
        <w:trPr>
          <w:jc w:val="center"/>
        </w:trPr>
        <w:tc>
          <w:tcPr>
            <w:tcW w:w="1077" w:type="dxa"/>
          </w:tcPr>
          <w:p w:rsidR="00A3152F" w:rsidRPr="00D5781C" w:rsidRDefault="00A3152F" w:rsidP="00492D48">
            <w:pPr>
              <w:pStyle w:val="ConsPlusNormal"/>
              <w:jc w:val="both"/>
              <w:rPr>
                <w:rFonts w:ascii="Times New Roman" w:hAnsi="Times New Roman"/>
                <w:sz w:val="20"/>
              </w:rPr>
            </w:pPr>
            <w:r w:rsidRPr="00D5781C">
              <w:rPr>
                <w:rFonts w:ascii="Times New Roman" w:hAnsi="Times New Roman"/>
                <w:sz w:val="20"/>
              </w:rPr>
              <w:t>5.</w:t>
            </w:r>
          </w:p>
        </w:tc>
        <w:tc>
          <w:tcPr>
            <w:tcW w:w="14169" w:type="dxa"/>
            <w:gridSpan w:val="8"/>
          </w:tcPr>
          <w:p w:rsidR="00A3152F" w:rsidRPr="00D5781C" w:rsidRDefault="00A3152F" w:rsidP="00492D48">
            <w:pPr>
              <w:pStyle w:val="ConsPlusNormal"/>
              <w:jc w:val="center"/>
              <w:rPr>
                <w:rStyle w:val="markedcontent"/>
                <w:rFonts w:ascii="Times New Roman" w:hAnsi="Times New Roman"/>
                <w:b/>
                <w:sz w:val="20"/>
              </w:rPr>
            </w:pPr>
            <w:r w:rsidRPr="00D5781C">
              <w:rPr>
                <w:rFonts w:ascii="Times New Roman" w:hAnsi="Times New Roman"/>
                <w:b/>
                <w:sz w:val="20"/>
              </w:rPr>
              <w:t>Направление  «</w:t>
            </w:r>
            <w:r w:rsidRPr="00D5781C">
              <w:rPr>
                <w:rFonts w:ascii="Times New Roman" w:hAnsi="Times New Roman"/>
                <w:b/>
                <w:bCs/>
                <w:sz w:val="20"/>
              </w:rPr>
              <w:t>Комплексная система обращения с твердыми коммунальными отходами»</w:t>
            </w:r>
          </w:p>
        </w:tc>
      </w:tr>
      <w:tr w:rsidR="00FB70FF" w:rsidRPr="00D5781C" w:rsidTr="00C92191">
        <w:trPr>
          <w:jc w:val="center"/>
        </w:trPr>
        <w:tc>
          <w:tcPr>
            <w:tcW w:w="1077" w:type="dxa"/>
          </w:tcPr>
          <w:p w:rsidR="00FB70FF" w:rsidRPr="00D5781C" w:rsidRDefault="005C0A31" w:rsidP="00492D48">
            <w:pPr>
              <w:pStyle w:val="ConsPlusNormal"/>
              <w:jc w:val="both"/>
              <w:rPr>
                <w:rFonts w:ascii="Times New Roman" w:hAnsi="Times New Roman"/>
                <w:sz w:val="20"/>
              </w:rPr>
            </w:pPr>
            <w:r w:rsidRPr="00D5781C">
              <w:rPr>
                <w:rFonts w:ascii="Times New Roman" w:hAnsi="Times New Roman"/>
                <w:sz w:val="20"/>
              </w:rPr>
              <w:t>5.1</w:t>
            </w:r>
            <w:r w:rsidR="00FB70FF" w:rsidRPr="00D5781C">
              <w:rPr>
                <w:rFonts w:ascii="Times New Roman" w:hAnsi="Times New Roman"/>
                <w:sz w:val="20"/>
              </w:rPr>
              <w:t>.</w:t>
            </w:r>
          </w:p>
        </w:tc>
        <w:tc>
          <w:tcPr>
            <w:tcW w:w="14169" w:type="dxa"/>
            <w:gridSpan w:val="8"/>
          </w:tcPr>
          <w:p w:rsidR="00FB70FF" w:rsidRPr="00D5781C" w:rsidRDefault="00FB70FF" w:rsidP="00FB70FF">
            <w:pPr>
              <w:pStyle w:val="ConsPlusNormal"/>
              <w:jc w:val="center"/>
              <w:rPr>
                <w:rFonts w:ascii="Times New Roman" w:hAnsi="Times New Roman"/>
                <w:sz w:val="20"/>
              </w:rPr>
            </w:pPr>
            <w:r w:rsidRPr="00D5781C">
              <w:rPr>
                <w:rFonts w:ascii="Times New Roman" w:hAnsi="Times New Roman"/>
                <w:b/>
                <w:sz w:val="20"/>
              </w:rPr>
              <w:t>Ведомственный проект «</w:t>
            </w:r>
            <w:r w:rsidRPr="00D5781C">
              <w:rPr>
                <w:rFonts w:ascii="Times New Roman" w:hAnsi="Times New Roman"/>
                <w:b/>
                <w:bCs/>
                <w:sz w:val="20"/>
              </w:rPr>
              <w:t>Комплексная система обращения с твердыми коммунальными отходами»</w:t>
            </w:r>
          </w:p>
          <w:p w:rsidR="00FB70FF" w:rsidRPr="00D5781C" w:rsidRDefault="00FB70FF" w:rsidP="00FB70FF">
            <w:pPr>
              <w:pStyle w:val="ConsPlusNormal"/>
              <w:jc w:val="center"/>
              <w:rPr>
                <w:rFonts w:ascii="Times New Roman" w:hAnsi="Times New Roman"/>
                <w:bCs/>
                <w:sz w:val="20"/>
              </w:rPr>
            </w:pPr>
            <w:r w:rsidRPr="00D5781C">
              <w:rPr>
                <w:rFonts w:ascii="Times New Roman" w:hAnsi="Times New Roman"/>
                <w:sz w:val="20"/>
              </w:rPr>
              <w:t>(Заместитель Главы администрации  Родниковского муниципального района по ЖКХ и строительству)</w:t>
            </w:r>
          </w:p>
        </w:tc>
      </w:tr>
      <w:tr w:rsidR="00FB70FF" w:rsidRPr="00D5781C" w:rsidTr="00FB70FF">
        <w:trPr>
          <w:jc w:val="center"/>
        </w:trPr>
        <w:tc>
          <w:tcPr>
            <w:tcW w:w="1077" w:type="dxa"/>
          </w:tcPr>
          <w:p w:rsidR="00FB70FF" w:rsidRPr="00D5781C" w:rsidRDefault="00FB70FF" w:rsidP="00492D48">
            <w:pPr>
              <w:pStyle w:val="ConsPlusNormal"/>
              <w:jc w:val="both"/>
              <w:rPr>
                <w:rFonts w:ascii="Times New Roman" w:hAnsi="Times New Roman"/>
                <w:sz w:val="20"/>
              </w:rPr>
            </w:pPr>
          </w:p>
        </w:tc>
        <w:tc>
          <w:tcPr>
            <w:tcW w:w="6206" w:type="dxa"/>
            <w:gridSpan w:val="5"/>
          </w:tcPr>
          <w:p w:rsidR="00FB70FF" w:rsidRPr="00D5781C" w:rsidRDefault="00FB70FF" w:rsidP="00C92191">
            <w:pPr>
              <w:pStyle w:val="ConsPlusNormal"/>
              <w:jc w:val="center"/>
              <w:rPr>
                <w:rFonts w:ascii="Times New Roman" w:hAnsi="Times New Roman"/>
                <w:sz w:val="20"/>
              </w:rPr>
            </w:pPr>
            <w:r w:rsidRPr="00D5781C">
              <w:rPr>
                <w:rFonts w:ascii="Times New Roman" w:hAnsi="Times New Roman"/>
                <w:sz w:val="20"/>
              </w:rPr>
              <w:t xml:space="preserve">Управление муниципального хозяйства </w:t>
            </w:r>
          </w:p>
        </w:tc>
        <w:tc>
          <w:tcPr>
            <w:tcW w:w="7963" w:type="dxa"/>
            <w:gridSpan w:val="3"/>
          </w:tcPr>
          <w:p w:rsidR="00FB70FF" w:rsidRPr="00D5781C" w:rsidRDefault="00FB70FF" w:rsidP="00C92191">
            <w:pPr>
              <w:pStyle w:val="ConsPlusNormal"/>
              <w:jc w:val="center"/>
              <w:rPr>
                <w:rFonts w:ascii="Times New Roman" w:hAnsi="Times New Roman"/>
                <w:sz w:val="20"/>
              </w:rPr>
            </w:pPr>
            <w:r w:rsidRPr="00D5781C">
              <w:rPr>
                <w:rFonts w:ascii="Times New Roman" w:hAnsi="Times New Roman"/>
                <w:sz w:val="20"/>
              </w:rPr>
              <w:t>Срок реализации: 2023-2030 гг.</w:t>
            </w:r>
          </w:p>
        </w:tc>
      </w:tr>
      <w:tr w:rsidR="00FB70FF" w:rsidRPr="00D5781C" w:rsidTr="00492D48">
        <w:trPr>
          <w:jc w:val="center"/>
        </w:trPr>
        <w:tc>
          <w:tcPr>
            <w:tcW w:w="1077" w:type="dxa"/>
          </w:tcPr>
          <w:p w:rsidR="00FB70FF" w:rsidRPr="00D5781C" w:rsidRDefault="0064054F" w:rsidP="005C0A31">
            <w:pPr>
              <w:pStyle w:val="ConsPlusNormal"/>
              <w:jc w:val="both"/>
              <w:rPr>
                <w:rFonts w:ascii="Times New Roman" w:hAnsi="Times New Roman"/>
                <w:sz w:val="20"/>
              </w:rPr>
            </w:pPr>
            <w:r w:rsidRPr="00D5781C">
              <w:rPr>
                <w:rFonts w:ascii="Times New Roman" w:hAnsi="Times New Roman"/>
                <w:sz w:val="20"/>
              </w:rPr>
              <w:t>5.</w:t>
            </w:r>
            <w:r w:rsidR="005C0A31" w:rsidRPr="00D5781C">
              <w:rPr>
                <w:rFonts w:ascii="Times New Roman" w:hAnsi="Times New Roman"/>
                <w:sz w:val="20"/>
              </w:rPr>
              <w:t>1</w:t>
            </w:r>
            <w:r w:rsidR="00FB70FF" w:rsidRPr="00D5781C">
              <w:rPr>
                <w:rFonts w:ascii="Times New Roman" w:hAnsi="Times New Roman"/>
                <w:sz w:val="20"/>
              </w:rPr>
              <w:t>.1.</w:t>
            </w:r>
          </w:p>
        </w:tc>
        <w:tc>
          <w:tcPr>
            <w:tcW w:w="4723" w:type="dxa"/>
            <w:gridSpan w:val="3"/>
          </w:tcPr>
          <w:p w:rsidR="00FB70FF" w:rsidRPr="00D5781C" w:rsidRDefault="00FB70FF" w:rsidP="00C92191">
            <w:pPr>
              <w:pStyle w:val="ConsPlusNormal"/>
              <w:jc w:val="center"/>
              <w:rPr>
                <w:rFonts w:ascii="Times New Roman" w:hAnsi="Times New Roman"/>
                <w:sz w:val="20"/>
              </w:rPr>
            </w:pPr>
            <w:r w:rsidRPr="00D5781C">
              <w:rPr>
                <w:rFonts w:ascii="Times New Roman" w:hAnsi="Times New Roman"/>
                <w:bCs/>
                <w:sz w:val="20"/>
              </w:rPr>
              <w:t xml:space="preserve">Мероприятия по созданию мест (площадок) накопления твердых коммунальных отходов </w:t>
            </w:r>
          </w:p>
        </w:tc>
        <w:tc>
          <w:tcPr>
            <w:tcW w:w="4723" w:type="dxa"/>
            <w:gridSpan w:val="4"/>
          </w:tcPr>
          <w:p w:rsidR="00FB70FF" w:rsidRPr="00D5781C" w:rsidRDefault="0064054F" w:rsidP="0064054F">
            <w:pPr>
              <w:jc w:val="center"/>
            </w:pPr>
            <w:r w:rsidRPr="00D5781C">
              <w:t>Улучшение санитарно- эпидемиологического состояния</w:t>
            </w:r>
          </w:p>
        </w:tc>
        <w:tc>
          <w:tcPr>
            <w:tcW w:w="4723" w:type="dxa"/>
          </w:tcPr>
          <w:p w:rsidR="00FB70FF" w:rsidRPr="00D5781C" w:rsidRDefault="0064054F" w:rsidP="00C92191">
            <w:pPr>
              <w:pStyle w:val="ConsPlusNormal"/>
              <w:jc w:val="center"/>
              <w:rPr>
                <w:rFonts w:ascii="Times New Roman" w:hAnsi="Times New Roman"/>
                <w:sz w:val="20"/>
              </w:rPr>
            </w:pPr>
            <w:r w:rsidRPr="00D5781C">
              <w:rPr>
                <w:rFonts w:ascii="Times New Roman" w:hAnsi="Times New Roman"/>
                <w:bCs/>
                <w:sz w:val="20"/>
              </w:rPr>
              <w:t>Повышение уровня благоустройства</w:t>
            </w:r>
            <w:r w:rsidR="00FB70FF" w:rsidRPr="00D5781C">
              <w:rPr>
                <w:rFonts w:ascii="Times New Roman" w:hAnsi="Times New Roman"/>
                <w:bCs/>
                <w:sz w:val="20"/>
              </w:rPr>
              <w:t xml:space="preserve"> </w:t>
            </w:r>
          </w:p>
        </w:tc>
      </w:tr>
    </w:tbl>
    <w:p w:rsidR="00CC410D" w:rsidRPr="00D5781C" w:rsidRDefault="00CC410D" w:rsidP="00CC410D">
      <w:pPr>
        <w:pStyle w:val="ConsPlusNormal"/>
        <w:rPr>
          <w:rFonts w:ascii="Times New Roman" w:hAnsi="Times New Roman"/>
          <w:sz w:val="24"/>
          <w:szCs w:val="24"/>
        </w:rPr>
        <w:sectPr w:rsidR="00CC410D" w:rsidRPr="00D5781C" w:rsidSect="00CB5A70">
          <w:pgSz w:w="16840" w:h="11910" w:orient="landscape"/>
          <w:pgMar w:top="851" w:right="567" w:bottom="567" w:left="851" w:header="0" w:footer="0" w:gutter="0"/>
          <w:cols w:space="720"/>
          <w:titlePg/>
        </w:sectPr>
      </w:pPr>
    </w:p>
    <w:p w:rsidR="00CC410D" w:rsidRPr="00D5781C" w:rsidRDefault="00CC410D" w:rsidP="00CC410D">
      <w:pPr>
        <w:numPr>
          <w:ilvl w:val="0"/>
          <w:numId w:val="22"/>
        </w:numPr>
        <w:overflowPunct/>
        <w:autoSpaceDE/>
        <w:autoSpaceDN/>
        <w:adjustRightInd/>
        <w:jc w:val="center"/>
        <w:textAlignment w:val="auto"/>
        <w:rPr>
          <w:bCs/>
          <w:sz w:val="22"/>
          <w:szCs w:val="22"/>
        </w:rPr>
      </w:pPr>
      <w:r w:rsidRPr="00D5781C">
        <w:rPr>
          <w:bCs/>
          <w:sz w:val="22"/>
          <w:szCs w:val="22"/>
        </w:rPr>
        <w:t>Параметры финансового обеспечения реализации муниципальной программы</w:t>
      </w:r>
    </w:p>
    <w:p w:rsidR="00CC410D" w:rsidRPr="00D5781C" w:rsidRDefault="00CC410D" w:rsidP="00CC410D">
      <w:pPr>
        <w:pStyle w:val="ConsPlusNormal"/>
        <w:jc w:val="center"/>
        <w:rPr>
          <w:rFonts w:ascii="Times New Roman" w:hAnsi="Times New Roman"/>
          <w:bCs/>
          <w:szCs w:val="22"/>
        </w:rPr>
      </w:pPr>
      <w:r w:rsidRPr="00D5781C">
        <w:rPr>
          <w:rFonts w:ascii="Times New Roman" w:hAnsi="Times New Roman"/>
          <w:bCs/>
          <w:szCs w:val="22"/>
        </w:rPr>
        <w:t>"Обеспечение доступным и комфортным жильем населения Родниковского муниципального района",  руб.</w:t>
      </w:r>
    </w:p>
    <w:tbl>
      <w:tblPr>
        <w:tblW w:w="15969" w:type="dxa"/>
        <w:tblInd w:w="-459" w:type="dxa"/>
        <w:tblLook w:val="04A0"/>
      </w:tblPr>
      <w:tblGrid>
        <w:gridCol w:w="486"/>
        <w:gridCol w:w="3200"/>
        <w:gridCol w:w="1396"/>
        <w:gridCol w:w="1415"/>
        <w:gridCol w:w="1356"/>
        <w:gridCol w:w="1356"/>
        <w:gridCol w:w="1316"/>
        <w:gridCol w:w="1316"/>
        <w:gridCol w:w="1336"/>
        <w:gridCol w:w="1257"/>
        <w:gridCol w:w="1535"/>
      </w:tblGrid>
      <w:tr w:rsidR="00824CEA" w:rsidRPr="00D5781C" w:rsidTr="00824CEA">
        <w:trPr>
          <w:trHeight w:val="765"/>
        </w:trPr>
        <w:tc>
          <w:tcPr>
            <w:tcW w:w="486" w:type="dxa"/>
            <w:tcBorders>
              <w:top w:val="single" w:sz="8" w:space="0" w:color="auto"/>
              <w:left w:val="single" w:sz="8" w:space="0" w:color="auto"/>
              <w:bottom w:val="nil"/>
              <w:right w:val="single" w:sz="8" w:space="0" w:color="auto"/>
            </w:tcBorders>
            <w:shd w:val="clear" w:color="auto" w:fill="auto"/>
            <w:hideMark/>
          </w:tcPr>
          <w:p w:rsidR="00824CEA" w:rsidRPr="00D5781C" w:rsidRDefault="00824CEA" w:rsidP="00824CEA">
            <w:pPr>
              <w:overflowPunct/>
              <w:autoSpaceDE/>
              <w:autoSpaceDN/>
              <w:adjustRightInd/>
              <w:textAlignment w:val="auto"/>
            </w:pPr>
            <w:r w:rsidRPr="00D5781C">
              <w:t xml:space="preserve">N </w:t>
            </w:r>
          </w:p>
        </w:tc>
        <w:tc>
          <w:tcPr>
            <w:tcW w:w="32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24CEA" w:rsidRPr="00D5781C" w:rsidRDefault="00824CEA" w:rsidP="00824CEA">
            <w:pPr>
              <w:overflowPunct/>
              <w:autoSpaceDE/>
              <w:autoSpaceDN/>
              <w:adjustRightInd/>
              <w:jc w:val="center"/>
              <w:textAlignment w:val="auto"/>
            </w:pPr>
            <w:r w:rsidRPr="00D5781C">
              <w:t xml:space="preserve"> Наименование  подпрограммы/Источник ресурсного обеспечения    </w:t>
            </w:r>
          </w:p>
        </w:tc>
        <w:tc>
          <w:tcPr>
            <w:tcW w:w="1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2023</w:t>
            </w:r>
          </w:p>
        </w:tc>
        <w:tc>
          <w:tcPr>
            <w:tcW w:w="14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2024</w:t>
            </w:r>
          </w:p>
        </w:tc>
        <w:tc>
          <w:tcPr>
            <w:tcW w:w="13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2025</w:t>
            </w:r>
          </w:p>
        </w:tc>
        <w:tc>
          <w:tcPr>
            <w:tcW w:w="13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2026</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2027</w:t>
            </w:r>
          </w:p>
        </w:tc>
        <w:tc>
          <w:tcPr>
            <w:tcW w:w="13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2028</w:t>
            </w:r>
          </w:p>
        </w:tc>
        <w:tc>
          <w:tcPr>
            <w:tcW w:w="13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2029</w:t>
            </w:r>
          </w:p>
        </w:tc>
        <w:tc>
          <w:tcPr>
            <w:tcW w:w="12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2030</w:t>
            </w:r>
          </w:p>
        </w:tc>
        <w:tc>
          <w:tcPr>
            <w:tcW w:w="15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24CEA" w:rsidRPr="00D5781C" w:rsidRDefault="00824CEA" w:rsidP="00824CEA">
            <w:pPr>
              <w:overflowPunct/>
              <w:autoSpaceDE/>
              <w:autoSpaceDN/>
              <w:adjustRightInd/>
              <w:jc w:val="center"/>
              <w:textAlignment w:val="auto"/>
              <w:rPr>
                <w:b/>
                <w:bCs/>
              </w:rPr>
            </w:pPr>
            <w:r w:rsidRPr="00D5781C">
              <w:rPr>
                <w:b/>
                <w:bCs/>
              </w:rPr>
              <w:t>Всего</w:t>
            </w:r>
          </w:p>
        </w:tc>
      </w:tr>
      <w:tr w:rsidR="00824CEA" w:rsidRPr="00D5781C" w:rsidTr="00824CEA">
        <w:trPr>
          <w:trHeight w:val="555"/>
        </w:trPr>
        <w:tc>
          <w:tcPr>
            <w:tcW w:w="486" w:type="dxa"/>
            <w:tcBorders>
              <w:top w:val="nil"/>
              <w:left w:val="single" w:sz="8" w:space="0" w:color="auto"/>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textAlignment w:val="auto"/>
            </w:pPr>
            <w:proofErr w:type="spellStart"/>
            <w:r w:rsidRPr="00D5781C">
              <w:t>п</w:t>
            </w:r>
            <w:proofErr w:type="spellEnd"/>
            <w:r w:rsidRPr="00D5781C">
              <w:t>/</w:t>
            </w:r>
            <w:proofErr w:type="spellStart"/>
            <w:r w:rsidRPr="00D5781C">
              <w:t>п</w:t>
            </w:r>
            <w:proofErr w:type="spellEnd"/>
          </w:p>
        </w:tc>
        <w:tc>
          <w:tcPr>
            <w:tcW w:w="3200"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pPr>
          </w:p>
        </w:tc>
        <w:tc>
          <w:tcPr>
            <w:tcW w:w="139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415"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35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35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336"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257"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c>
          <w:tcPr>
            <w:tcW w:w="1535" w:type="dxa"/>
            <w:vMerge/>
            <w:tcBorders>
              <w:top w:val="single" w:sz="8" w:space="0" w:color="auto"/>
              <w:left w:val="single" w:sz="8" w:space="0" w:color="auto"/>
              <w:bottom w:val="single" w:sz="8" w:space="0" w:color="000000"/>
              <w:right w:val="single" w:sz="8" w:space="0" w:color="auto"/>
            </w:tcBorders>
            <w:vAlign w:val="center"/>
            <w:hideMark/>
          </w:tcPr>
          <w:p w:rsidR="00824CEA" w:rsidRPr="00D5781C" w:rsidRDefault="00824CEA" w:rsidP="00824CEA">
            <w:pPr>
              <w:overflowPunct/>
              <w:autoSpaceDE/>
              <w:autoSpaceDN/>
              <w:adjustRightInd/>
              <w:textAlignment w:val="auto"/>
              <w:rPr>
                <w:b/>
                <w:bCs/>
              </w:rPr>
            </w:pP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Программа, всего         </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154 057 639,93</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58 420 328,75</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22 688 181,77</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27 608 444,37</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9 397 000,00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9 397 000,00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9 397 000,00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9 397 000,00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300 362 594,82</w:t>
            </w: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 районный бюджет</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 средства бюджетов поселений</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48 116 458,60</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28 421 023,72</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20 848 981,77</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27 608 444,37</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9 397 000,00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9 397 000,00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9 397 000,00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9 397 000,00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162 582 908,46</w:t>
            </w: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областной бюджет       </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67 087 931,40</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29 999 305,03</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1 839 200,00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98 926 436,43</w:t>
            </w: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 федеральный бюджет     </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38 853 249,93</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38 853 249,93</w:t>
            </w:r>
          </w:p>
        </w:tc>
      </w:tr>
      <w:tr w:rsidR="00824CEA" w:rsidRPr="00D5781C" w:rsidTr="00824CEA">
        <w:trPr>
          <w:trHeight w:val="330"/>
        </w:trPr>
        <w:tc>
          <w:tcPr>
            <w:tcW w:w="3686" w:type="dxa"/>
            <w:gridSpan w:val="2"/>
            <w:tcBorders>
              <w:top w:val="single" w:sz="8" w:space="0" w:color="auto"/>
              <w:left w:val="single" w:sz="8" w:space="0" w:color="auto"/>
              <w:bottom w:val="single" w:sz="8" w:space="0" w:color="auto"/>
              <w:right w:val="single" w:sz="8" w:space="0" w:color="000000"/>
            </w:tcBorders>
            <w:shd w:val="clear" w:color="auto" w:fill="auto"/>
            <w:hideMark/>
          </w:tcPr>
          <w:p w:rsidR="00824CEA" w:rsidRPr="00D5781C" w:rsidRDefault="00824CEA" w:rsidP="00824CEA">
            <w:pPr>
              <w:overflowPunct/>
              <w:autoSpaceDE/>
              <w:autoSpaceDN/>
              <w:adjustRightInd/>
              <w:textAlignment w:val="auto"/>
              <w:rPr>
                <w:i/>
                <w:iCs/>
              </w:rPr>
            </w:pPr>
            <w:r w:rsidRPr="00D5781C">
              <w:rPr>
                <w:i/>
                <w:iCs/>
              </w:rPr>
              <w:t xml:space="preserve">внебюджетное  финансирование            </w:t>
            </w:r>
          </w:p>
        </w:tc>
        <w:tc>
          <w:tcPr>
            <w:tcW w:w="139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41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5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1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336"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257"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i/>
                <w:iCs/>
              </w:rPr>
            </w:pPr>
            <w:r w:rsidRPr="00D5781C">
              <w:rPr>
                <w:i/>
                <w:iCs/>
              </w:rPr>
              <w:t>0,00</w:t>
            </w:r>
          </w:p>
        </w:tc>
        <w:tc>
          <w:tcPr>
            <w:tcW w:w="1535" w:type="dxa"/>
            <w:tcBorders>
              <w:top w:val="nil"/>
              <w:left w:val="nil"/>
              <w:bottom w:val="single" w:sz="8" w:space="0" w:color="auto"/>
              <w:right w:val="single" w:sz="8" w:space="0" w:color="auto"/>
            </w:tcBorders>
            <w:shd w:val="clear" w:color="auto" w:fill="auto"/>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1020"/>
        </w:trPr>
        <w:tc>
          <w:tcPr>
            <w:tcW w:w="486" w:type="dxa"/>
            <w:tcBorders>
              <w:top w:val="nil"/>
              <w:left w:val="single" w:sz="8" w:space="0" w:color="auto"/>
              <w:bottom w:val="nil"/>
              <w:right w:val="nil"/>
            </w:tcBorders>
            <w:shd w:val="clear" w:color="000000" w:fill="FFFFFF"/>
            <w:vAlign w:val="center"/>
            <w:hideMark/>
          </w:tcPr>
          <w:p w:rsidR="00824CEA" w:rsidRPr="00D5781C" w:rsidRDefault="00824CEA" w:rsidP="00824CEA">
            <w:pPr>
              <w:overflowPunct/>
              <w:autoSpaceDE/>
              <w:autoSpaceDN/>
              <w:adjustRightInd/>
              <w:jc w:val="both"/>
              <w:textAlignment w:val="auto"/>
            </w:pPr>
            <w:r w:rsidRPr="00D5781C">
              <w:t>1</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rPr>
                <w:b/>
                <w:bCs/>
              </w:rPr>
            </w:pPr>
            <w:r w:rsidRPr="00D5781C">
              <w:rPr>
                <w:b/>
                <w:bCs/>
              </w:rPr>
              <w:t>Муниципальный  проект  "Обеспечение устойчивого сокращения непригодного для проживания жилищного фонда"</w:t>
            </w:r>
          </w:p>
        </w:tc>
        <w:tc>
          <w:tcPr>
            <w:tcW w:w="139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139 812 361,54</w:t>
            </w:r>
          </w:p>
        </w:tc>
        <w:tc>
          <w:tcPr>
            <w:tcW w:w="1415"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40 536 209,21</w:t>
            </w:r>
          </w:p>
        </w:tc>
        <w:tc>
          <w:tcPr>
            <w:tcW w:w="135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5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36" w:type="dxa"/>
            <w:tcBorders>
              <w:top w:val="nil"/>
              <w:left w:val="nil"/>
              <w:bottom w:val="single" w:sz="4" w:space="0" w:color="auto"/>
              <w:right w:val="single" w:sz="4" w:space="0" w:color="auto"/>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257" w:type="dxa"/>
            <w:tcBorders>
              <w:top w:val="nil"/>
              <w:left w:val="nil"/>
              <w:bottom w:val="single" w:sz="4" w:space="0" w:color="auto"/>
              <w:right w:val="nil"/>
            </w:tcBorders>
            <w:shd w:val="clear" w:color="000000" w:fill="FFFFFF"/>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180 348 570,75</w:t>
            </w:r>
          </w:p>
        </w:tc>
      </w:tr>
      <w:tr w:rsidR="00824CEA" w:rsidRPr="00D5781C" w:rsidTr="00824CEA">
        <w:trPr>
          <w:trHeight w:val="300"/>
        </w:trPr>
        <w:tc>
          <w:tcPr>
            <w:tcW w:w="486" w:type="dxa"/>
            <w:tcBorders>
              <w:top w:val="nil"/>
              <w:left w:val="single" w:sz="8" w:space="0" w:color="auto"/>
              <w:bottom w:val="nil"/>
              <w:right w:val="nil"/>
            </w:tcBorders>
            <w:shd w:val="clear" w:color="000000" w:fill="FFFFFF"/>
            <w:vAlign w:val="bottom"/>
            <w:hideMark/>
          </w:tcPr>
          <w:p w:rsidR="00824CEA" w:rsidRPr="00D5781C" w:rsidRDefault="00824CEA" w:rsidP="00824CEA">
            <w:pPr>
              <w:overflowPunct/>
              <w:autoSpaceDE/>
              <w:autoSpaceDN/>
              <w:adjustRightInd/>
              <w:jc w:val="both"/>
              <w:textAlignment w:val="auto"/>
            </w:pPr>
            <w:r w:rsidRPr="00D5781C">
              <w:t> </w:t>
            </w:r>
          </w:p>
        </w:tc>
        <w:tc>
          <w:tcPr>
            <w:tcW w:w="3200" w:type="dxa"/>
            <w:tcBorders>
              <w:top w:val="nil"/>
              <w:left w:val="single" w:sz="8" w:space="0" w:color="auto"/>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textAlignment w:val="auto"/>
            </w:pPr>
            <w:r w:rsidRPr="00D5781C">
              <w:t>районный бюджет</w:t>
            </w:r>
          </w:p>
        </w:tc>
        <w:tc>
          <w:tcPr>
            <w:tcW w:w="139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000000" w:fill="FFFFFF"/>
            <w:vAlign w:val="bottom"/>
            <w:hideMark/>
          </w:tcPr>
          <w:p w:rsidR="00824CEA" w:rsidRPr="00D5781C" w:rsidRDefault="00824CEA" w:rsidP="00824CEA">
            <w:pPr>
              <w:overflowPunct/>
              <w:autoSpaceDE/>
              <w:autoSpaceDN/>
              <w:adjustRightInd/>
              <w:jc w:val="both"/>
              <w:textAlignment w:val="auto"/>
            </w:pPr>
            <w:r w:rsidRPr="00D5781C">
              <w:t> </w:t>
            </w:r>
          </w:p>
        </w:tc>
        <w:tc>
          <w:tcPr>
            <w:tcW w:w="3200" w:type="dxa"/>
            <w:tcBorders>
              <w:top w:val="nil"/>
              <w:left w:val="single" w:sz="8" w:space="0" w:color="auto"/>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textAlignment w:val="auto"/>
            </w:pPr>
            <w:r w:rsidRPr="00D5781C">
              <w:t>средства бюджетов поселений</w:t>
            </w:r>
          </w:p>
        </w:tc>
        <w:tc>
          <w:tcPr>
            <w:tcW w:w="139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35 171 180,21</w:t>
            </w:r>
          </w:p>
        </w:tc>
        <w:tc>
          <w:tcPr>
            <w:tcW w:w="1415"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16 046 560,19</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51 217 740,40</w:t>
            </w:r>
          </w:p>
        </w:tc>
      </w:tr>
      <w:tr w:rsidR="00824CEA" w:rsidRPr="00D5781C" w:rsidTr="00824CEA">
        <w:trPr>
          <w:trHeight w:val="300"/>
        </w:trPr>
        <w:tc>
          <w:tcPr>
            <w:tcW w:w="486" w:type="dxa"/>
            <w:tcBorders>
              <w:top w:val="nil"/>
              <w:left w:val="single" w:sz="8" w:space="0" w:color="auto"/>
              <w:bottom w:val="nil"/>
              <w:right w:val="nil"/>
            </w:tcBorders>
            <w:shd w:val="clear" w:color="000000" w:fill="FFFFFF"/>
            <w:vAlign w:val="bottom"/>
            <w:hideMark/>
          </w:tcPr>
          <w:p w:rsidR="00824CEA" w:rsidRPr="00D5781C" w:rsidRDefault="00824CEA" w:rsidP="00824CEA">
            <w:pPr>
              <w:overflowPunct/>
              <w:autoSpaceDE/>
              <w:autoSpaceDN/>
              <w:adjustRightInd/>
              <w:jc w:val="both"/>
              <w:textAlignment w:val="auto"/>
            </w:pPr>
            <w:r w:rsidRPr="00D5781C">
              <w:t> </w:t>
            </w:r>
          </w:p>
        </w:tc>
        <w:tc>
          <w:tcPr>
            <w:tcW w:w="3200" w:type="dxa"/>
            <w:tcBorders>
              <w:top w:val="nil"/>
              <w:left w:val="single" w:sz="8" w:space="0" w:color="auto"/>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textAlignment w:val="auto"/>
            </w:pPr>
            <w:r w:rsidRPr="00D5781C">
              <w:t>областной бюджет</w:t>
            </w:r>
          </w:p>
        </w:tc>
        <w:tc>
          <w:tcPr>
            <w:tcW w:w="139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65 787 931,40</w:t>
            </w:r>
          </w:p>
        </w:tc>
        <w:tc>
          <w:tcPr>
            <w:tcW w:w="1415"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24 489 649,02</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90 277 580,42</w:t>
            </w:r>
          </w:p>
        </w:tc>
      </w:tr>
      <w:tr w:rsidR="00824CEA" w:rsidRPr="00D5781C" w:rsidTr="00824CEA">
        <w:trPr>
          <w:trHeight w:val="300"/>
        </w:trPr>
        <w:tc>
          <w:tcPr>
            <w:tcW w:w="486" w:type="dxa"/>
            <w:tcBorders>
              <w:top w:val="nil"/>
              <w:left w:val="single" w:sz="8" w:space="0" w:color="auto"/>
              <w:bottom w:val="nil"/>
              <w:right w:val="nil"/>
            </w:tcBorders>
            <w:shd w:val="clear" w:color="000000" w:fill="FFFFFF"/>
            <w:vAlign w:val="bottom"/>
            <w:hideMark/>
          </w:tcPr>
          <w:p w:rsidR="00824CEA" w:rsidRPr="00D5781C" w:rsidRDefault="00824CEA" w:rsidP="00824CEA">
            <w:pPr>
              <w:overflowPunct/>
              <w:autoSpaceDE/>
              <w:autoSpaceDN/>
              <w:adjustRightInd/>
              <w:jc w:val="both"/>
              <w:textAlignment w:val="auto"/>
            </w:pPr>
            <w:r w:rsidRPr="00D5781C">
              <w:t> </w:t>
            </w:r>
          </w:p>
        </w:tc>
        <w:tc>
          <w:tcPr>
            <w:tcW w:w="3200" w:type="dxa"/>
            <w:tcBorders>
              <w:top w:val="nil"/>
              <w:left w:val="single" w:sz="8" w:space="0" w:color="auto"/>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textAlignment w:val="auto"/>
            </w:pPr>
            <w:r w:rsidRPr="00D5781C">
              <w:t>федеральный бюджет</w:t>
            </w:r>
          </w:p>
        </w:tc>
        <w:tc>
          <w:tcPr>
            <w:tcW w:w="139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38 853 249,93</w:t>
            </w:r>
          </w:p>
        </w:tc>
        <w:tc>
          <w:tcPr>
            <w:tcW w:w="1415"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38 853 249,93</w:t>
            </w:r>
          </w:p>
        </w:tc>
      </w:tr>
      <w:tr w:rsidR="00824CEA" w:rsidRPr="00D5781C" w:rsidTr="00824CEA">
        <w:trPr>
          <w:trHeight w:val="315"/>
        </w:trPr>
        <w:tc>
          <w:tcPr>
            <w:tcW w:w="486" w:type="dxa"/>
            <w:tcBorders>
              <w:top w:val="nil"/>
              <w:left w:val="single" w:sz="8" w:space="0" w:color="auto"/>
              <w:bottom w:val="nil"/>
              <w:right w:val="nil"/>
            </w:tcBorders>
            <w:shd w:val="clear" w:color="000000" w:fill="FFFFFF"/>
            <w:vAlign w:val="bottom"/>
            <w:hideMark/>
          </w:tcPr>
          <w:p w:rsidR="00824CEA" w:rsidRPr="00D5781C" w:rsidRDefault="00824CEA" w:rsidP="00824CEA">
            <w:pPr>
              <w:overflowPunct/>
              <w:autoSpaceDE/>
              <w:autoSpaceDN/>
              <w:adjustRightInd/>
              <w:jc w:val="both"/>
              <w:textAlignment w:val="auto"/>
            </w:pPr>
            <w:r w:rsidRPr="00D5781C">
              <w:t> </w:t>
            </w:r>
          </w:p>
        </w:tc>
        <w:tc>
          <w:tcPr>
            <w:tcW w:w="3200" w:type="dxa"/>
            <w:tcBorders>
              <w:top w:val="nil"/>
              <w:left w:val="single" w:sz="8" w:space="0" w:color="auto"/>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textAlignment w:val="auto"/>
            </w:pPr>
            <w:r w:rsidRPr="00D5781C">
              <w:t>внебюджетное финансирование</w:t>
            </w:r>
          </w:p>
        </w:tc>
        <w:tc>
          <w:tcPr>
            <w:tcW w:w="139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nil"/>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nil"/>
              <w:right w:val="nil"/>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nil"/>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765"/>
        </w:trPr>
        <w:tc>
          <w:tcPr>
            <w:tcW w:w="486" w:type="dxa"/>
            <w:tcBorders>
              <w:top w:val="single" w:sz="8" w:space="0" w:color="auto"/>
              <w:left w:val="single" w:sz="8" w:space="0" w:color="auto"/>
              <w:bottom w:val="nil"/>
              <w:right w:val="nil"/>
            </w:tcBorders>
            <w:shd w:val="clear" w:color="auto" w:fill="auto"/>
            <w:vAlign w:val="center"/>
            <w:hideMark/>
          </w:tcPr>
          <w:p w:rsidR="00824CEA" w:rsidRPr="00D5781C" w:rsidRDefault="00824CEA" w:rsidP="00824CEA">
            <w:pPr>
              <w:overflowPunct/>
              <w:autoSpaceDE/>
              <w:autoSpaceDN/>
              <w:adjustRightInd/>
              <w:textAlignment w:val="auto"/>
            </w:pPr>
            <w:r w:rsidRPr="00D5781C">
              <w:t>2</w:t>
            </w:r>
          </w:p>
        </w:tc>
        <w:tc>
          <w:tcPr>
            <w:tcW w:w="320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rPr>
                <w:b/>
                <w:bCs/>
              </w:rPr>
            </w:pPr>
            <w:r w:rsidRPr="00D5781C">
              <w:rPr>
                <w:b/>
                <w:bCs/>
              </w:rPr>
              <w:t>Ведомственный проект  "Организация содержания муниципального жилищного фонда"</w:t>
            </w:r>
          </w:p>
        </w:tc>
        <w:tc>
          <w:tcPr>
            <w:tcW w:w="139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5 555 367,34</w:t>
            </w:r>
          </w:p>
        </w:tc>
        <w:tc>
          <w:tcPr>
            <w:tcW w:w="1415"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7 286 627,07</w:t>
            </w:r>
          </w:p>
        </w:tc>
        <w:tc>
          <w:tcPr>
            <w:tcW w:w="135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9 585 000,00</w:t>
            </w:r>
          </w:p>
        </w:tc>
        <w:tc>
          <w:tcPr>
            <w:tcW w:w="135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9 397 000,00</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9 397 000,00</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9 397 000,00</w:t>
            </w:r>
          </w:p>
        </w:tc>
        <w:tc>
          <w:tcPr>
            <w:tcW w:w="1336"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9 397 000,00</w:t>
            </w:r>
          </w:p>
        </w:tc>
        <w:tc>
          <w:tcPr>
            <w:tcW w:w="1257" w:type="dxa"/>
            <w:tcBorders>
              <w:top w:val="single" w:sz="8" w:space="0" w:color="auto"/>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9 397 000,00</w:t>
            </w:r>
          </w:p>
        </w:tc>
        <w:tc>
          <w:tcPr>
            <w:tcW w:w="1535" w:type="dxa"/>
            <w:tcBorders>
              <w:top w:val="single" w:sz="8" w:space="0" w:color="auto"/>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69 411 994,41</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районный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средства бюджетов поселений</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5 555 367,34</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7 286 627,07</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9 585 000,00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9 397 000,00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9 397 000,00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9 397 000,00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9 397 000,00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9 397 000,00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69 411 994,41</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областной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федеральный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15"/>
        </w:trPr>
        <w:tc>
          <w:tcPr>
            <w:tcW w:w="486" w:type="dxa"/>
            <w:tcBorders>
              <w:top w:val="nil"/>
              <w:left w:val="single" w:sz="8" w:space="0" w:color="auto"/>
              <w:bottom w:val="single" w:sz="8" w:space="0" w:color="auto"/>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внебюджетное финансирование</w:t>
            </w:r>
          </w:p>
        </w:tc>
        <w:tc>
          <w:tcPr>
            <w:tcW w:w="139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8"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8"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765"/>
        </w:trPr>
        <w:tc>
          <w:tcPr>
            <w:tcW w:w="486" w:type="dxa"/>
            <w:tcBorders>
              <w:top w:val="nil"/>
              <w:left w:val="single" w:sz="8" w:space="0" w:color="auto"/>
              <w:bottom w:val="nil"/>
              <w:right w:val="nil"/>
            </w:tcBorders>
            <w:shd w:val="clear" w:color="auto" w:fill="auto"/>
            <w:vAlign w:val="center"/>
            <w:hideMark/>
          </w:tcPr>
          <w:p w:rsidR="00824CEA" w:rsidRPr="00D5781C" w:rsidRDefault="00824CEA" w:rsidP="00824CEA">
            <w:pPr>
              <w:overflowPunct/>
              <w:autoSpaceDE/>
              <w:autoSpaceDN/>
              <w:adjustRightInd/>
              <w:textAlignment w:val="auto"/>
            </w:pPr>
            <w:r w:rsidRPr="00D5781C">
              <w:t>3</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rPr>
                <w:b/>
                <w:bCs/>
              </w:rPr>
            </w:pPr>
            <w:r w:rsidRPr="00D5781C">
              <w:rPr>
                <w:b/>
                <w:bCs/>
              </w:rPr>
              <w:t>Ведомственный проект  "Стимулирование развития жилищного строительства"</w:t>
            </w:r>
          </w:p>
        </w:tc>
        <w:tc>
          <w:tcPr>
            <w:tcW w:w="139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7 000 000,00</w:t>
            </w:r>
          </w:p>
        </w:tc>
        <w:tc>
          <w:tcPr>
            <w:tcW w:w="1415"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4 364 301,56</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9 701 441,04</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15 918 477,37</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3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257"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36 984 219,97</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районный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средства бюджетов поселений</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7 000 000,00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4 364 301,56</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9 701 441,04</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15 918 477,37</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36 984 219,97</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областной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федеральный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15"/>
        </w:trPr>
        <w:tc>
          <w:tcPr>
            <w:tcW w:w="486" w:type="dxa"/>
            <w:tcBorders>
              <w:top w:val="nil"/>
              <w:left w:val="single" w:sz="8" w:space="0" w:color="auto"/>
              <w:bottom w:val="single" w:sz="8" w:space="0" w:color="auto"/>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внебюджетное финансирование</w:t>
            </w:r>
          </w:p>
        </w:tc>
        <w:tc>
          <w:tcPr>
            <w:tcW w:w="139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000000" w:fill="FFFFFF"/>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8" w:space="0" w:color="auto"/>
              <w:right w:val="nil"/>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single" w:sz="4" w:space="0" w:color="auto"/>
              <w:bottom w:val="single" w:sz="8"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510"/>
        </w:trPr>
        <w:tc>
          <w:tcPr>
            <w:tcW w:w="486" w:type="dxa"/>
            <w:tcBorders>
              <w:top w:val="nil"/>
              <w:left w:val="single" w:sz="8" w:space="0" w:color="auto"/>
              <w:bottom w:val="nil"/>
              <w:right w:val="nil"/>
            </w:tcBorders>
            <w:shd w:val="clear" w:color="auto" w:fill="auto"/>
            <w:vAlign w:val="center"/>
            <w:hideMark/>
          </w:tcPr>
          <w:p w:rsidR="00824CEA" w:rsidRPr="00D5781C" w:rsidRDefault="00824CEA" w:rsidP="00824CEA">
            <w:pPr>
              <w:overflowPunct/>
              <w:autoSpaceDE/>
              <w:autoSpaceDN/>
              <w:adjustRightInd/>
              <w:textAlignment w:val="auto"/>
            </w:pPr>
            <w:r w:rsidRPr="00D5781C">
              <w:t>4</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rPr>
                <w:b/>
                <w:bCs/>
              </w:rPr>
            </w:pPr>
            <w:r w:rsidRPr="00D5781C">
              <w:rPr>
                <w:b/>
                <w:bCs/>
              </w:rPr>
              <w:t>Ведомственный  проект  "Развитие коммунальной инфраструктуры"</w:t>
            </w:r>
          </w:p>
        </w:tc>
        <w:tc>
          <w:tcPr>
            <w:tcW w:w="139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321 490,00</w:t>
            </w:r>
          </w:p>
        </w:tc>
        <w:tc>
          <w:tcPr>
            <w:tcW w:w="1415"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433 553,00</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1 108 773,53</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3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257" w:type="dxa"/>
            <w:tcBorders>
              <w:top w:val="nil"/>
              <w:left w:val="nil"/>
              <w:bottom w:val="single" w:sz="4" w:space="0" w:color="auto"/>
              <w:right w:val="nil"/>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1 863 816,53</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районный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средства бюджетов поселений</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321 490,00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433 553,00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1 108 773,53</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1 863 816,53</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областной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федеральный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15"/>
        </w:trPr>
        <w:tc>
          <w:tcPr>
            <w:tcW w:w="486" w:type="dxa"/>
            <w:tcBorders>
              <w:top w:val="nil"/>
              <w:left w:val="single" w:sz="8" w:space="0" w:color="auto"/>
              <w:bottom w:val="single" w:sz="8" w:space="0" w:color="auto"/>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внебюджетное финансирование</w:t>
            </w:r>
          </w:p>
        </w:tc>
        <w:tc>
          <w:tcPr>
            <w:tcW w:w="139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8"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1110"/>
        </w:trPr>
        <w:tc>
          <w:tcPr>
            <w:tcW w:w="486" w:type="dxa"/>
            <w:tcBorders>
              <w:top w:val="nil"/>
              <w:left w:val="single" w:sz="8" w:space="0" w:color="auto"/>
              <w:bottom w:val="nil"/>
              <w:right w:val="nil"/>
            </w:tcBorders>
            <w:shd w:val="clear" w:color="auto" w:fill="auto"/>
            <w:vAlign w:val="center"/>
            <w:hideMark/>
          </w:tcPr>
          <w:p w:rsidR="00824CEA" w:rsidRPr="00D5781C" w:rsidRDefault="00824CEA" w:rsidP="00824CEA">
            <w:pPr>
              <w:overflowPunct/>
              <w:autoSpaceDE/>
              <w:autoSpaceDN/>
              <w:adjustRightInd/>
              <w:textAlignment w:val="auto"/>
            </w:pPr>
            <w:r w:rsidRPr="00D5781C">
              <w:t>5</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rPr>
                <w:b/>
                <w:bCs/>
              </w:rPr>
            </w:pPr>
            <w:r w:rsidRPr="00D5781C">
              <w:rPr>
                <w:b/>
                <w:bCs/>
              </w:rPr>
              <w:t>Ведомственный  проект</w:t>
            </w:r>
            <w:r w:rsidRPr="00D5781C">
              <w:rPr>
                <w:b/>
                <w:bCs/>
              </w:rPr>
              <w:br/>
              <w:t>«Комплексная система обращения с твердыми коммунальными отходами»</w:t>
            </w:r>
          </w:p>
        </w:tc>
        <w:tc>
          <w:tcPr>
            <w:tcW w:w="139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1 368 421,05</w:t>
            </w:r>
          </w:p>
        </w:tc>
        <w:tc>
          <w:tcPr>
            <w:tcW w:w="1415"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5 799 637,91</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2 292 967,20</w:t>
            </w:r>
          </w:p>
        </w:tc>
        <w:tc>
          <w:tcPr>
            <w:tcW w:w="135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2 292 967,00</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1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336" w:type="dxa"/>
            <w:tcBorders>
              <w:top w:val="nil"/>
              <w:left w:val="nil"/>
              <w:bottom w:val="single" w:sz="4" w:space="0" w:color="auto"/>
              <w:right w:val="single" w:sz="4"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257" w:type="dxa"/>
            <w:tcBorders>
              <w:top w:val="nil"/>
              <w:left w:val="nil"/>
              <w:bottom w:val="single" w:sz="4" w:space="0" w:color="auto"/>
              <w:right w:val="nil"/>
            </w:tcBorders>
            <w:shd w:val="clear" w:color="auto" w:fill="auto"/>
            <w:vAlign w:val="center"/>
            <w:hideMark/>
          </w:tcPr>
          <w:p w:rsidR="00824CEA" w:rsidRPr="00D5781C" w:rsidRDefault="00824CEA" w:rsidP="00824CEA">
            <w:pPr>
              <w:overflowPunct/>
              <w:autoSpaceDE/>
              <w:autoSpaceDN/>
              <w:adjustRightInd/>
              <w:jc w:val="right"/>
              <w:textAlignment w:val="auto"/>
              <w:rPr>
                <w:b/>
                <w:bCs/>
              </w:rPr>
            </w:pPr>
            <w:r w:rsidRPr="00D5781C">
              <w:rPr>
                <w:b/>
                <w:bCs/>
              </w:rPr>
              <w:t>0,00</w:t>
            </w:r>
          </w:p>
        </w:tc>
        <w:tc>
          <w:tcPr>
            <w:tcW w:w="1535" w:type="dxa"/>
            <w:tcBorders>
              <w:top w:val="nil"/>
              <w:left w:val="single" w:sz="4" w:space="0" w:color="auto"/>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11 753 993,16</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районный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средства бюджетов поселений</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68 421,05</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289 981,90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453 767,20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2 292 967,00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3 105 137,15</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областной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1 300 000,00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5 509 656,01</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1 839 200,00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8 648 856,01</w:t>
            </w:r>
          </w:p>
        </w:tc>
      </w:tr>
      <w:tr w:rsidR="00824CEA" w:rsidRPr="00D5781C" w:rsidTr="00824CEA">
        <w:trPr>
          <w:trHeight w:val="300"/>
        </w:trPr>
        <w:tc>
          <w:tcPr>
            <w:tcW w:w="486" w:type="dxa"/>
            <w:tcBorders>
              <w:top w:val="nil"/>
              <w:left w:val="single" w:sz="8" w:space="0" w:color="auto"/>
              <w:bottom w:val="nil"/>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федеральный бюджет</w:t>
            </w:r>
          </w:p>
        </w:tc>
        <w:tc>
          <w:tcPr>
            <w:tcW w:w="139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4"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4"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r w:rsidR="00824CEA" w:rsidRPr="00D5781C" w:rsidTr="00824CEA">
        <w:trPr>
          <w:trHeight w:val="315"/>
        </w:trPr>
        <w:tc>
          <w:tcPr>
            <w:tcW w:w="486" w:type="dxa"/>
            <w:tcBorders>
              <w:top w:val="nil"/>
              <w:left w:val="single" w:sz="8" w:space="0" w:color="auto"/>
              <w:bottom w:val="single" w:sz="8" w:space="0" w:color="auto"/>
              <w:right w:val="nil"/>
            </w:tcBorders>
            <w:shd w:val="clear" w:color="auto" w:fill="auto"/>
            <w:vAlign w:val="bottom"/>
            <w:hideMark/>
          </w:tcPr>
          <w:p w:rsidR="00824CEA" w:rsidRPr="00D5781C" w:rsidRDefault="00824CEA" w:rsidP="00824CEA">
            <w:pPr>
              <w:overflowPunct/>
              <w:autoSpaceDE/>
              <w:autoSpaceDN/>
              <w:adjustRightInd/>
              <w:textAlignment w:val="auto"/>
            </w:pPr>
            <w:r w:rsidRPr="00D5781C">
              <w:t> </w:t>
            </w:r>
          </w:p>
        </w:tc>
        <w:tc>
          <w:tcPr>
            <w:tcW w:w="3200" w:type="dxa"/>
            <w:tcBorders>
              <w:top w:val="nil"/>
              <w:left w:val="single" w:sz="8" w:space="0" w:color="auto"/>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textAlignment w:val="auto"/>
            </w:pPr>
            <w:r w:rsidRPr="00D5781C">
              <w:t>внебюджетное финансирование</w:t>
            </w:r>
          </w:p>
        </w:tc>
        <w:tc>
          <w:tcPr>
            <w:tcW w:w="139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415"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5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1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336"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257" w:type="dxa"/>
            <w:tcBorders>
              <w:top w:val="nil"/>
              <w:left w:val="nil"/>
              <w:bottom w:val="single" w:sz="8" w:space="0" w:color="auto"/>
              <w:right w:val="single" w:sz="4" w:space="0" w:color="auto"/>
            </w:tcBorders>
            <w:shd w:val="clear" w:color="auto" w:fill="auto"/>
            <w:vAlign w:val="bottom"/>
            <w:hideMark/>
          </w:tcPr>
          <w:p w:rsidR="00824CEA" w:rsidRPr="00D5781C" w:rsidRDefault="00824CEA" w:rsidP="00824CEA">
            <w:pPr>
              <w:overflowPunct/>
              <w:autoSpaceDE/>
              <w:autoSpaceDN/>
              <w:adjustRightInd/>
              <w:jc w:val="right"/>
              <w:textAlignment w:val="auto"/>
            </w:pPr>
            <w:r w:rsidRPr="00D5781C">
              <w:t>0,00</w:t>
            </w:r>
          </w:p>
        </w:tc>
        <w:tc>
          <w:tcPr>
            <w:tcW w:w="1535" w:type="dxa"/>
            <w:tcBorders>
              <w:top w:val="nil"/>
              <w:left w:val="nil"/>
              <w:bottom w:val="single" w:sz="8" w:space="0" w:color="auto"/>
              <w:right w:val="single" w:sz="8" w:space="0" w:color="auto"/>
            </w:tcBorders>
            <w:shd w:val="clear" w:color="auto" w:fill="auto"/>
            <w:vAlign w:val="center"/>
            <w:hideMark/>
          </w:tcPr>
          <w:p w:rsidR="00824CEA" w:rsidRPr="00D5781C" w:rsidRDefault="00824CEA" w:rsidP="00824CEA">
            <w:pPr>
              <w:overflowPunct/>
              <w:autoSpaceDE/>
              <w:autoSpaceDN/>
              <w:adjustRightInd/>
              <w:jc w:val="right"/>
              <w:textAlignment w:val="auto"/>
              <w:rPr>
                <w:b/>
                <w:bCs/>
                <w:i/>
                <w:iCs/>
              </w:rPr>
            </w:pPr>
            <w:r w:rsidRPr="00D5781C">
              <w:rPr>
                <w:b/>
                <w:bCs/>
                <w:i/>
                <w:iCs/>
              </w:rPr>
              <w:t>0,00</w:t>
            </w:r>
          </w:p>
        </w:tc>
      </w:tr>
    </w:tbl>
    <w:p w:rsidR="00CC410D" w:rsidRPr="00D5781C" w:rsidRDefault="00CC410D" w:rsidP="00CC410D">
      <w:pPr>
        <w:pStyle w:val="ConsPlusNormal"/>
        <w:jc w:val="center"/>
        <w:rPr>
          <w:rFonts w:ascii="Times New Roman" w:hAnsi="Times New Roman"/>
          <w:bCs/>
          <w:szCs w:val="22"/>
        </w:rPr>
      </w:pPr>
    </w:p>
    <w:p w:rsidR="00CC410D" w:rsidRPr="00D5781C" w:rsidRDefault="00CC410D" w:rsidP="00CC410D">
      <w:pPr>
        <w:pStyle w:val="ConsPlusNormal"/>
        <w:jc w:val="right"/>
        <w:rPr>
          <w:sz w:val="20"/>
        </w:rPr>
      </w:pPr>
    </w:p>
    <w:p w:rsidR="00CC410D" w:rsidRPr="00D5781C" w:rsidRDefault="00CC410D" w:rsidP="00CC410D">
      <w:pPr>
        <w:pStyle w:val="ConsPlusNormal"/>
        <w:jc w:val="right"/>
        <w:rPr>
          <w:sz w:val="20"/>
        </w:rPr>
        <w:sectPr w:rsidR="00CC410D" w:rsidRPr="00D5781C" w:rsidSect="00BD3CB0">
          <w:pgSz w:w="16840" w:h="11910" w:orient="landscape"/>
          <w:pgMar w:top="617" w:right="425" w:bottom="851" w:left="1123" w:header="0" w:footer="0" w:gutter="0"/>
          <w:cols w:space="720"/>
          <w:titlePg/>
          <w:docGrid w:linePitch="272"/>
        </w:sectPr>
      </w:pPr>
    </w:p>
    <w:p w:rsidR="00CC410D" w:rsidRPr="00D5781C" w:rsidRDefault="00CC410D" w:rsidP="00CC410D">
      <w:pPr>
        <w:pStyle w:val="ConsPlusNormal"/>
        <w:jc w:val="right"/>
      </w:pPr>
    </w:p>
    <w:p w:rsidR="00CC410D" w:rsidRPr="00D5781C" w:rsidRDefault="00CC410D" w:rsidP="00CC410D">
      <w:pPr>
        <w:pStyle w:val="ConsPlusNormal"/>
        <w:numPr>
          <w:ilvl w:val="0"/>
          <w:numId w:val="16"/>
        </w:numPr>
        <w:jc w:val="center"/>
        <w:rPr>
          <w:rFonts w:ascii="Times New Roman" w:hAnsi="Times New Roman"/>
          <w:b/>
          <w:sz w:val="28"/>
          <w:szCs w:val="28"/>
        </w:rPr>
      </w:pPr>
      <w:bookmarkStart w:id="0" w:name="P737"/>
      <w:bookmarkEnd w:id="0"/>
      <w:r w:rsidRPr="00D5781C">
        <w:rPr>
          <w:rFonts w:ascii="Times New Roman" w:hAnsi="Times New Roman"/>
          <w:b/>
          <w:sz w:val="28"/>
          <w:szCs w:val="28"/>
        </w:rPr>
        <w:t>Стратегические приоритеты в сфере реализации</w:t>
      </w:r>
    </w:p>
    <w:p w:rsidR="00CC410D" w:rsidRPr="00D5781C" w:rsidRDefault="00CC410D" w:rsidP="00CC410D">
      <w:pPr>
        <w:pStyle w:val="ConsPlusNormal"/>
        <w:ind w:left="720"/>
        <w:jc w:val="center"/>
        <w:rPr>
          <w:rFonts w:ascii="Times New Roman" w:hAnsi="Times New Roman"/>
          <w:b/>
          <w:sz w:val="28"/>
          <w:szCs w:val="28"/>
        </w:rPr>
      </w:pPr>
      <w:r w:rsidRPr="00D5781C">
        <w:rPr>
          <w:rFonts w:ascii="Times New Roman" w:hAnsi="Times New Roman"/>
          <w:b/>
          <w:sz w:val="28"/>
          <w:szCs w:val="28"/>
        </w:rPr>
        <w:t>муниципальной программы</w:t>
      </w:r>
    </w:p>
    <w:p w:rsidR="00CC410D" w:rsidRPr="00D5781C" w:rsidRDefault="00CC410D" w:rsidP="00CC410D">
      <w:pPr>
        <w:pStyle w:val="ConsPlusNormal"/>
        <w:jc w:val="center"/>
      </w:pPr>
    </w:p>
    <w:p w:rsidR="00CC410D" w:rsidRPr="00D5781C" w:rsidRDefault="00CC410D" w:rsidP="00CC410D">
      <w:pPr>
        <w:ind w:firstLine="851"/>
        <w:jc w:val="both"/>
        <w:rPr>
          <w:sz w:val="28"/>
          <w:szCs w:val="28"/>
        </w:rPr>
      </w:pPr>
      <w:r w:rsidRPr="00D5781C">
        <w:rPr>
          <w:sz w:val="28"/>
          <w:szCs w:val="28"/>
        </w:rPr>
        <w:t>С 2017 года  до 2022 года  на территории Родниковского городского поселения реализовывалась муниципальная программа  «Развитие жилищно-коммунального хозяйства в Родниковском городском поселении», утвержденная постановлением администрации муниципального образования «Родниковский муниципальный район» от 01.02.2017 г. № 136.</w:t>
      </w:r>
    </w:p>
    <w:p w:rsidR="00CC410D" w:rsidRPr="00D5781C" w:rsidRDefault="00CC410D" w:rsidP="00CC410D">
      <w:pPr>
        <w:ind w:firstLine="851"/>
        <w:jc w:val="both"/>
        <w:rPr>
          <w:sz w:val="28"/>
          <w:szCs w:val="28"/>
        </w:rPr>
      </w:pPr>
      <w:r w:rsidRPr="00D5781C">
        <w:rPr>
          <w:sz w:val="28"/>
          <w:szCs w:val="28"/>
        </w:rPr>
        <w:t>В рамках данной программы реализовывались следующие основные подпрограммы:</w:t>
      </w:r>
    </w:p>
    <w:p w:rsidR="00CC410D" w:rsidRPr="00D5781C" w:rsidRDefault="00CC410D" w:rsidP="00CC410D">
      <w:pPr>
        <w:ind w:firstLine="851"/>
        <w:jc w:val="both"/>
        <w:rPr>
          <w:sz w:val="28"/>
          <w:szCs w:val="28"/>
        </w:rPr>
      </w:pPr>
      <w:r w:rsidRPr="00D5781C">
        <w:rPr>
          <w:sz w:val="28"/>
          <w:szCs w:val="28"/>
        </w:rPr>
        <w:t>1) «Переселение граждан из аварийного жилищного фонда с учетом необходимости развития малоэтажного жилищного строительства».  Основным мероприятием подпрограммы «Переселение граждан из аварийного жилищного фонда»  является «Региональный проект «Обеспечение устойчивого сокращения непригодного для проживания жилищного фонда», направленный на переселение граждан из аварийного жилищного фонда.</w:t>
      </w:r>
    </w:p>
    <w:p w:rsidR="00CC410D" w:rsidRPr="00D5781C" w:rsidRDefault="00CC410D" w:rsidP="00CC410D">
      <w:pPr>
        <w:ind w:firstLine="851"/>
        <w:jc w:val="both"/>
        <w:rPr>
          <w:sz w:val="28"/>
          <w:szCs w:val="28"/>
        </w:rPr>
      </w:pPr>
      <w:r w:rsidRPr="00D5781C">
        <w:rPr>
          <w:sz w:val="28"/>
          <w:szCs w:val="28"/>
        </w:rPr>
        <w:t xml:space="preserve"> В рамках данной подпрограммы было переселено 85 человек   из аварийного жилищного фонда общей площадью 2,28 тыс. кв. м.</w:t>
      </w:r>
    </w:p>
    <w:p w:rsidR="00CC410D" w:rsidRPr="00D5781C" w:rsidRDefault="00CC410D" w:rsidP="00CC410D">
      <w:pPr>
        <w:pStyle w:val="a7"/>
        <w:spacing w:after="0"/>
        <w:ind w:firstLine="851"/>
        <w:jc w:val="both"/>
        <w:rPr>
          <w:sz w:val="28"/>
          <w:szCs w:val="28"/>
          <w:shd w:val="clear" w:color="auto" w:fill="FFFFFF"/>
        </w:rPr>
      </w:pPr>
      <w:r w:rsidRPr="00D5781C">
        <w:rPr>
          <w:rStyle w:val="a6"/>
          <w:color w:val="auto"/>
          <w:szCs w:val="28"/>
        </w:rPr>
        <w:t xml:space="preserve"> </w:t>
      </w:r>
      <w:r w:rsidR="00816B4C" w:rsidRPr="00D5781C">
        <w:rPr>
          <w:rStyle w:val="a6"/>
          <w:color w:val="auto"/>
          <w:sz w:val="28"/>
          <w:szCs w:val="28"/>
        </w:rPr>
        <w:t>После принятия в</w:t>
      </w:r>
      <w:r w:rsidR="00816B4C" w:rsidRPr="00D5781C">
        <w:rPr>
          <w:rStyle w:val="a6"/>
          <w:color w:val="auto"/>
          <w:szCs w:val="28"/>
        </w:rPr>
        <w:t xml:space="preserve"> </w:t>
      </w:r>
      <w:r w:rsidRPr="00D5781C">
        <w:rPr>
          <w:rStyle w:val="a6"/>
          <w:color w:val="auto"/>
          <w:sz w:val="28"/>
          <w:szCs w:val="28"/>
        </w:rPr>
        <w:t>муниципальную собственность в 202</w:t>
      </w:r>
      <w:r w:rsidR="00370F9B" w:rsidRPr="00D5781C">
        <w:rPr>
          <w:rStyle w:val="a6"/>
          <w:color w:val="auto"/>
          <w:sz w:val="28"/>
          <w:szCs w:val="28"/>
        </w:rPr>
        <w:t xml:space="preserve">4 году </w:t>
      </w:r>
      <w:r w:rsidRPr="00D5781C">
        <w:rPr>
          <w:rStyle w:val="a6"/>
          <w:color w:val="auto"/>
          <w:sz w:val="28"/>
          <w:szCs w:val="28"/>
        </w:rPr>
        <w:t xml:space="preserve"> </w:t>
      </w:r>
      <w:r w:rsidR="00370F9B" w:rsidRPr="00D5781C">
        <w:rPr>
          <w:rStyle w:val="a6"/>
          <w:color w:val="auto"/>
          <w:sz w:val="28"/>
          <w:szCs w:val="28"/>
        </w:rPr>
        <w:t xml:space="preserve">завершено  </w:t>
      </w:r>
      <w:r w:rsidRPr="00D5781C">
        <w:rPr>
          <w:rStyle w:val="a6"/>
          <w:color w:val="auto"/>
          <w:sz w:val="28"/>
          <w:szCs w:val="28"/>
        </w:rPr>
        <w:t xml:space="preserve">  строительство    </w:t>
      </w:r>
      <w:r w:rsidRPr="00D5781C">
        <w:rPr>
          <w:sz w:val="28"/>
          <w:szCs w:val="28"/>
          <w:shd w:val="clear" w:color="auto" w:fill="FFFFFF"/>
        </w:rPr>
        <w:t xml:space="preserve">многоквартирного дома, расположенного  по адресу: г. Родники, </w:t>
      </w:r>
      <w:proofErr w:type="spellStart"/>
      <w:r w:rsidRPr="00D5781C">
        <w:rPr>
          <w:sz w:val="28"/>
          <w:szCs w:val="28"/>
          <w:shd w:val="clear" w:color="auto" w:fill="FFFFFF"/>
        </w:rPr>
        <w:t>мкр</w:t>
      </w:r>
      <w:proofErr w:type="spellEnd"/>
      <w:r w:rsidRPr="00D5781C">
        <w:rPr>
          <w:sz w:val="28"/>
          <w:szCs w:val="28"/>
          <w:shd w:val="clear" w:color="auto" w:fill="FFFFFF"/>
        </w:rPr>
        <w:t xml:space="preserve">. </w:t>
      </w:r>
      <w:proofErr w:type="spellStart"/>
      <w:r w:rsidRPr="00D5781C">
        <w:rPr>
          <w:sz w:val="28"/>
          <w:szCs w:val="28"/>
          <w:shd w:val="clear" w:color="auto" w:fill="FFFFFF"/>
        </w:rPr>
        <w:t>Шагова</w:t>
      </w:r>
      <w:proofErr w:type="spellEnd"/>
      <w:r w:rsidRPr="00D5781C">
        <w:rPr>
          <w:sz w:val="28"/>
          <w:szCs w:val="28"/>
          <w:shd w:val="clear" w:color="auto" w:fill="FFFFFF"/>
        </w:rPr>
        <w:t>, д. 21.</w:t>
      </w:r>
    </w:p>
    <w:p w:rsidR="00CC410D" w:rsidRPr="00D5781C" w:rsidRDefault="00CC410D" w:rsidP="00CC410D">
      <w:pPr>
        <w:pStyle w:val="a7"/>
        <w:spacing w:after="0"/>
        <w:ind w:firstLine="851"/>
        <w:jc w:val="both"/>
        <w:rPr>
          <w:rStyle w:val="a6"/>
          <w:color w:val="auto"/>
          <w:sz w:val="28"/>
          <w:szCs w:val="28"/>
        </w:rPr>
      </w:pPr>
      <w:r w:rsidRPr="00D5781C">
        <w:rPr>
          <w:rStyle w:val="a6"/>
          <w:color w:val="auto"/>
          <w:sz w:val="28"/>
          <w:szCs w:val="28"/>
        </w:rPr>
        <w:t xml:space="preserve">В рамках муниципального   проекта   «Обеспечение устойчивого сокращения непригодного для проживания жилищного фонда» </w:t>
      </w:r>
      <w:r w:rsidR="009B599A" w:rsidRPr="00D5781C">
        <w:rPr>
          <w:sz w:val="28"/>
          <w:szCs w:val="28"/>
        </w:rPr>
        <w:t>(</w:t>
      </w:r>
      <w:r w:rsidR="00A971D3" w:rsidRPr="00D5781C">
        <w:rPr>
          <w:sz w:val="28"/>
          <w:szCs w:val="28"/>
        </w:rPr>
        <w:t>Муниципальный</w:t>
      </w:r>
      <w:r w:rsidR="009B599A" w:rsidRPr="00D5781C">
        <w:rPr>
          <w:sz w:val="28"/>
          <w:szCs w:val="28"/>
        </w:rPr>
        <w:t xml:space="preserve"> проект - Приложение №1 к муниципальной программе)    </w:t>
      </w:r>
      <w:r w:rsidRPr="00D5781C">
        <w:rPr>
          <w:rStyle w:val="a6"/>
          <w:color w:val="auto"/>
          <w:sz w:val="28"/>
          <w:szCs w:val="28"/>
        </w:rPr>
        <w:t xml:space="preserve"> в 202</w:t>
      </w:r>
      <w:r w:rsidR="009B599A" w:rsidRPr="00D5781C">
        <w:rPr>
          <w:rStyle w:val="a6"/>
          <w:color w:val="auto"/>
          <w:sz w:val="28"/>
          <w:szCs w:val="28"/>
        </w:rPr>
        <w:t>4</w:t>
      </w:r>
      <w:r w:rsidRPr="00D5781C">
        <w:rPr>
          <w:rStyle w:val="a6"/>
          <w:color w:val="auto"/>
          <w:sz w:val="28"/>
          <w:szCs w:val="28"/>
        </w:rPr>
        <w:t xml:space="preserve"> году </w:t>
      </w:r>
      <w:r w:rsidR="009B599A" w:rsidRPr="00D5781C">
        <w:rPr>
          <w:rStyle w:val="a6"/>
          <w:color w:val="auto"/>
          <w:sz w:val="28"/>
          <w:szCs w:val="28"/>
        </w:rPr>
        <w:t xml:space="preserve">переселено </w:t>
      </w:r>
      <w:r w:rsidRPr="00D5781C">
        <w:rPr>
          <w:rStyle w:val="a6"/>
          <w:color w:val="auto"/>
          <w:sz w:val="28"/>
          <w:szCs w:val="28"/>
        </w:rPr>
        <w:t xml:space="preserve"> в новый дом </w:t>
      </w:r>
      <w:r w:rsidR="009B599A" w:rsidRPr="00D5781C">
        <w:rPr>
          <w:rStyle w:val="a6"/>
          <w:color w:val="auto"/>
          <w:sz w:val="28"/>
          <w:szCs w:val="28"/>
        </w:rPr>
        <w:t>86</w:t>
      </w:r>
      <w:r w:rsidRPr="00D5781C">
        <w:rPr>
          <w:rStyle w:val="a6"/>
          <w:color w:val="auto"/>
          <w:sz w:val="28"/>
          <w:szCs w:val="28"/>
        </w:rPr>
        <w:t xml:space="preserve"> человека из аварийных квартир общей площадью </w:t>
      </w:r>
      <w:r w:rsidR="009B599A" w:rsidRPr="00D5781C">
        <w:rPr>
          <w:rStyle w:val="a6"/>
          <w:color w:val="auto"/>
          <w:sz w:val="28"/>
          <w:szCs w:val="28"/>
        </w:rPr>
        <w:t>1569,6</w:t>
      </w:r>
      <w:r w:rsidRPr="00D5781C">
        <w:rPr>
          <w:rStyle w:val="a6"/>
          <w:color w:val="auto"/>
          <w:sz w:val="28"/>
          <w:szCs w:val="28"/>
        </w:rPr>
        <w:t xml:space="preserve"> кв. м</w:t>
      </w:r>
    </w:p>
    <w:p w:rsidR="00CC410D" w:rsidRPr="00D5781C" w:rsidRDefault="00CC410D" w:rsidP="00CC410D">
      <w:pPr>
        <w:ind w:firstLine="851"/>
        <w:jc w:val="both"/>
        <w:rPr>
          <w:bCs/>
          <w:sz w:val="28"/>
          <w:szCs w:val="28"/>
        </w:rPr>
      </w:pPr>
      <w:r w:rsidRPr="00D5781C">
        <w:rPr>
          <w:sz w:val="28"/>
          <w:szCs w:val="28"/>
        </w:rPr>
        <w:t xml:space="preserve">2) «Организация содержания муниципального жилищного фонда». </w:t>
      </w:r>
      <w:r w:rsidRPr="00D5781C">
        <w:rPr>
          <w:bCs/>
          <w:sz w:val="28"/>
          <w:szCs w:val="28"/>
        </w:rPr>
        <w:t>Реализация  подпрограммы была  направлена на  повышение  качества  среды  проживания  сельских жителей   в  муниципальном  жилищном  фонде, повышения степени удовлетворенности населения уровнем благоустройства.</w:t>
      </w:r>
    </w:p>
    <w:p w:rsidR="00CC410D" w:rsidRPr="00D5781C" w:rsidRDefault="00CC410D" w:rsidP="00CC410D">
      <w:pPr>
        <w:ind w:firstLine="567"/>
        <w:jc w:val="both"/>
        <w:rPr>
          <w:bCs/>
          <w:sz w:val="28"/>
          <w:szCs w:val="28"/>
        </w:rPr>
      </w:pPr>
      <w:r w:rsidRPr="00D5781C">
        <w:rPr>
          <w:bCs/>
          <w:sz w:val="28"/>
          <w:szCs w:val="28"/>
        </w:rPr>
        <w:t>Продолжение реализация данного направления  позволит привести в нормативное состояни</w:t>
      </w:r>
      <w:r w:rsidR="009B599A" w:rsidRPr="00D5781C">
        <w:rPr>
          <w:bCs/>
          <w:sz w:val="28"/>
          <w:szCs w:val="28"/>
        </w:rPr>
        <w:t xml:space="preserve">е муниципальный  жилищный  фонд </w:t>
      </w:r>
      <w:r w:rsidR="009B599A" w:rsidRPr="00D5781C">
        <w:rPr>
          <w:sz w:val="28"/>
          <w:szCs w:val="28"/>
        </w:rPr>
        <w:t>(Ведомственный проект - Приложение №2 к муниципальной программе).</w:t>
      </w:r>
    </w:p>
    <w:p w:rsidR="00CC410D" w:rsidRPr="00D5781C" w:rsidRDefault="00CC410D" w:rsidP="00CC410D">
      <w:pPr>
        <w:ind w:firstLine="851"/>
        <w:jc w:val="both"/>
        <w:rPr>
          <w:sz w:val="28"/>
          <w:szCs w:val="28"/>
        </w:rPr>
      </w:pPr>
      <w:r w:rsidRPr="00D5781C">
        <w:rPr>
          <w:sz w:val="28"/>
          <w:szCs w:val="28"/>
        </w:rPr>
        <w:t>3)  «Стимулирование развития жилищного строительства и отдельных категорий граждан Родниковского городского поселения». Основное  мероприятие  данной подпрограммы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районе Ивановской области».</w:t>
      </w:r>
    </w:p>
    <w:p w:rsidR="00CC410D" w:rsidRPr="00D5781C" w:rsidRDefault="00CC410D" w:rsidP="00CC410D">
      <w:pPr>
        <w:ind w:firstLine="851"/>
        <w:jc w:val="both"/>
        <w:rPr>
          <w:sz w:val="28"/>
          <w:szCs w:val="28"/>
        </w:rPr>
      </w:pPr>
      <w:r w:rsidRPr="00D5781C">
        <w:rPr>
          <w:sz w:val="28"/>
          <w:szCs w:val="28"/>
        </w:rPr>
        <w:t xml:space="preserve"> В 2022 году были проведены мероприятия по корректировке  проектно-сметной документации  по объекту: «Создание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 на общую сумму 9,44 млн. руб., в том силе  за счет средств бюджета Ивановской области в размере 95%  и бюджета Родниковского городского поселения в размер 5 % .</w:t>
      </w:r>
    </w:p>
    <w:p w:rsidR="00CC410D" w:rsidRPr="00D5781C" w:rsidRDefault="00CC410D" w:rsidP="00CC410D">
      <w:pPr>
        <w:ind w:firstLine="851"/>
        <w:jc w:val="both"/>
        <w:rPr>
          <w:sz w:val="28"/>
          <w:szCs w:val="28"/>
        </w:rPr>
      </w:pPr>
    </w:p>
    <w:p w:rsidR="00CC410D" w:rsidRPr="00D5781C" w:rsidRDefault="002725E3" w:rsidP="00722FDE">
      <w:pPr>
        <w:pStyle w:val="Pro-Gramma"/>
        <w:spacing w:before="0" w:line="240" w:lineRule="auto"/>
        <w:ind w:left="0" w:firstLine="851"/>
        <w:rPr>
          <w:rFonts w:ascii="Times New Roman" w:hAnsi="Times New Roman"/>
          <w:sz w:val="28"/>
          <w:szCs w:val="28"/>
        </w:rPr>
      </w:pPr>
      <w:r w:rsidRPr="00D5781C">
        <w:rPr>
          <w:rFonts w:ascii="Times New Roman" w:hAnsi="Times New Roman"/>
          <w:sz w:val="28"/>
          <w:szCs w:val="28"/>
        </w:rPr>
        <w:t>Р</w:t>
      </w:r>
      <w:r w:rsidR="00CC410D" w:rsidRPr="00D5781C">
        <w:rPr>
          <w:rFonts w:ascii="Times New Roman" w:hAnsi="Times New Roman"/>
          <w:sz w:val="28"/>
          <w:szCs w:val="28"/>
        </w:rPr>
        <w:t>еализаци</w:t>
      </w:r>
      <w:r w:rsidRPr="00D5781C">
        <w:rPr>
          <w:rFonts w:ascii="Times New Roman" w:hAnsi="Times New Roman"/>
          <w:sz w:val="28"/>
          <w:szCs w:val="28"/>
        </w:rPr>
        <w:t>я</w:t>
      </w:r>
      <w:r w:rsidR="00CC410D" w:rsidRPr="00D5781C">
        <w:rPr>
          <w:rFonts w:ascii="Times New Roman" w:hAnsi="Times New Roman"/>
          <w:sz w:val="28"/>
          <w:szCs w:val="28"/>
        </w:rPr>
        <w:t xml:space="preserve"> данных мероприятий  начиная с 2023 года   позволит обеспечить инженерной инфраструктурой все земельные участки, предназначенные для бесплатного предоставления семьям с тремя и более детьми, к окончанию 20</w:t>
      </w:r>
      <w:r w:rsidRPr="00D5781C">
        <w:rPr>
          <w:rFonts w:ascii="Times New Roman" w:hAnsi="Times New Roman"/>
          <w:sz w:val="28"/>
          <w:szCs w:val="28"/>
        </w:rPr>
        <w:t>30</w:t>
      </w:r>
      <w:r w:rsidR="009B599A" w:rsidRPr="00D5781C">
        <w:rPr>
          <w:rFonts w:ascii="Times New Roman" w:hAnsi="Times New Roman"/>
          <w:sz w:val="28"/>
          <w:szCs w:val="28"/>
        </w:rPr>
        <w:t xml:space="preserve"> года (Ведомственный проект - Приложение №3 к муниципальной программе</w:t>
      </w:r>
      <w:r w:rsidR="009B599A" w:rsidRPr="00D5781C">
        <w:rPr>
          <w:sz w:val="28"/>
          <w:szCs w:val="28"/>
        </w:rPr>
        <w:t>).</w:t>
      </w:r>
    </w:p>
    <w:p w:rsidR="00CC410D" w:rsidRPr="00D5781C" w:rsidRDefault="00CC410D" w:rsidP="00722FDE">
      <w:pPr>
        <w:pStyle w:val="Pro-Gramma"/>
        <w:spacing w:before="0" w:line="240" w:lineRule="auto"/>
        <w:ind w:left="0" w:firstLine="851"/>
        <w:rPr>
          <w:rFonts w:ascii="Times New Roman" w:hAnsi="Times New Roman"/>
          <w:sz w:val="28"/>
          <w:szCs w:val="28"/>
        </w:rPr>
      </w:pPr>
      <w:r w:rsidRPr="00D5781C">
        <w:rPr>
          <w:rFonts w:ascii="Times New Roman" w:hAnsi="Times New Roman"/>
          <w:sz w:val="28"/>
          <w:szCs w:val="28"/>
        </w:rPr>
        <w:t>Это обеспечит возможность строительства благоустроенного жилья на земельных участках, предназначенных для бесплатного предоставления семьям с тремя и более детьми и будет способствовать улучшению качества жизни  их жизни.</w:t>
      </w:r>
    </w:p>
    <w:p w:rsidR="00722FDE" w:rsidRPr="00D5781C" w:rsidRDefault="00722FDE" w:rsidP="00722FDE">
      <w:pPr>
        <w:widowControl w:val="0"/>
        <w:ind w:firstLine="851"/>
        <w:jc w:val="both"/>
        <w:rPr>
          <w:sz w:val="28"/>
          <w:szCs w:val="28"/>
        </w:rPr>
      </w:pPr>
    </w:p>
    <w:p w:rsidR="00E47807" w:rsidRPr="00D5781C" w:rsidRDefault="00CC410D" w:rsidP="00E47807">
      <w:pPr>
        <w:ind w:firstLine="851"/>
        <w:jc w:val="both"/>
        <w:rPr>
          <w:sz w:val="28"/>
          <w:szCs w:val="28"/>
        </w:rPr>
      </w:pPr>
      <w:r w:rsidRPr="00D5781C">
        <w:rPr>
          <w:sz w:val="28"/>
          <w:szCs w:val="28"/>
        </w:rPr>
        <w:t xml:space="preserve">В новую редакцию муниципальной программы включен ведомственный проект -«Развитие </w:t>
      </w:r>
      <w:r w:rsidR="00E47807" w:rsidRPr="00D5781C">
        <w:rPr>
          <w:sz w:val="28"/>
          <w:szCs w:val="28"/>
        </w:rPr>
        <w:t>коммунальной инфраструктуры» (Ведомственный проект - Приложение №4 к муниципальной программе).</w:t>
      </w:r>
    </w:p>
    <w:p w:rsidR="00E47807" w:rsidRPr="00D5781C" w:rsidRDefault="00CC410D" w:rsidP="00722FDE">
      <w:pPr>
        <w:ind w:firstLine="851"/>
        <w:jc w:val="both"/>
        <w:rPr>
          <w:sz w:val="28"/>
          <w:szCs w:val="28"/>
        </w:rPr>
      </w:pPr>
      <w:r w:rsidRPr="00D5781C">
        <w:rPr>
          <w:sz w:val="28"/>
          <w:szCs w:val="28"/>
        </w:rPr>
        <w:t xml:space="preserve">Реализации  мероприятий по модернизации объектов коммунальной инфраструктуры  в 2023-2030 годах   приведет к улучшению  состояния коммунальной инфраструктуры и, как следствие, к повышению качества предоставления коммунальных услуг населению города Родники, обеспечат привлечение средств внебюджетных источников в проекты модернизации коммунальной инфраструктуры, а также сдерживание темпов роста </w:t>
      </w:r>
      <w:r w:rsidR="009B599A" w:rsidRPr="00D5781C">
        <w:rPr>
          <w:sz w:val="28"/>
          <w:szCs w:val="28"/>
        </w:rPr>
        <w:t>тарифов на коммунальные услуги</w:t>
      </w:r>
      <w:r w:rsidR="00E47807" w:rsidRPr="00D5781C">
        <w:rPr>
          <w:sz w:val="28"/>
          <w:szCs w:val="28"/>
        </w:rPr>
        <w:t>.</w:t>
      </w:r>
    </w:p>
    <w:p w:rsidR="00CC410D" w:rsidRPr="00D5781C" w:rsidRDefault="009B599A" w:rsidP="00722FDE">
      <w:pPr>
        <w:ind w:firstLine="851"/>
        <w:jc w:val="both"/>
        <w:rPr>
          <w:sz w:val="28"/>
          <w:szCs w:val="28"/>
        </w:rPr>
      </w:pPr>
      <w:r w:rsidRPr="00D5781C">
        <w:rPr>
          <w:sz w:val="28"/>
          <w:szCs w:val="28"/>
        </w:rPr>
        <w:t xml:space="preserve"> </w:t>
      </w:r>
      <w:r w:rsidR="00CC410D" w:rsidRPr="00D5781C">
        <w:rPr>
          <w:sz w:val="28"/>
          <w:szCs w:val="28"/>
        </w:rPr>
        <w:t>Успешное выполнение мероприятий подпрограммы к 2030 году будет способствовать:</w:t>
      </w:r>
    </w:p>
    <w:p w:rsidR="00CC410D" w:rsidRPr="00D5781C" w:rsidRDefault="00CC410D" w:rsidP="00722FDE">
      <w:pPr>
        <w:ind w:firstLine="851"/>
        <w:jc w:val="both"/>
        <w:rPr>
          <w:sz w:val="28"/>
          <w:szCs w:val="28"/>
        </w:rPr>
      </w:pPr>
      <w:r w:rsidRPr="00D5781C">
        <w:rPr>
          <w:sz w:val="28"/>
          <w:szCs w:val="28"/>
        </w:rPr>
        <w:t>- снижению износа объектов коммунальной инфраструктуры с 51 до 48</w:t>
      </w:r>
      <w:r w:rsidR="00722FDE" w:rsidRPr="00D5781C">
        <w:rPr>
          <w:sz w:val="28"/>
          <w:szCs w:val="28"/>
        </w:rPr>
        <w:t>%.</w:t>
      </w:r>
    </w:p>
    <w:p w:rsidR="00D43A73" w:rsidRPr="00D5781C" w:rsidRDefault="00D43A73" w:rsidP="00D43A73">
      <w:pPr>
        <w:ind w:firstLine="851"/>
        <w:jc w:val="both"/>
        <w:rPr>
          <w:sz w:val="28"/>
          <w:szCs w:val="28"/>
        </w:rPr>
      </w:pPr>
    </w:p>
    <w:p w:rsidR="00D43A73" w:rsidRPr="00D5781C" w:rsidRDefault="00D43A73" w:rsidP="00D43A73">
      <w:pPr>
        <w:ind w:firstLine="851"/>
        <w:jc w:val="both"/>
        <w:rPr>
          <w:sz w:val="28"/>
          <w:szCs w:val="28"/>
        </w:rPr>
      </w:pPr>
      <w:r w:rsidRPr="00D5781C">
        <w:rPr>
          <w:sz w:val="28"/>
          <w:szCs w:val="28"/>
        </w:rPr>
        <w:t>С 2023 года на территории города Родники реализуется  ведомственный проект - «Комплексная система обращения с твердыми коммунальными отходами» (Ведомственный проект - Приложение №5 к муниципальной программе).</w:t>
      </w:r>
    </w:p>
    <w:p w:rsidR="00D43A73" w:rsidRPr="00D5781C" w:rsidRDefault="00E53124" w:rsidP="00D43A73">
      <w:pPr>
        <w:ind w:firstLine="851"/>
        <w:jc w:val="both"/>
        <w:rPr>
          <w:sz w:val="28"/>
          <w:szCs w:val="28"/>
        </w:rPr>
      </w:pPr>
      <w:r w:rsidRPr="00D5781C">
        <w:rPr>
          <w:sz w:val="28"/>
          <w:szCs w:val="28"/>
        </w:rPr>
        <w:t>Реализация</w:t>
      </w:r>
      <w:r w:rsidR="00D43A73" w:rsidRPr="00D5781C">
        <w:rPr>
          <w:sz w:val="28"/>
          <w:szCs w:val="28"/>
        </w:rPr>
        <w:t xml:space="preserve">  мероприятий по </w:t>
      </w:r>
      <w:r w:rsidRPr="00D5781C">
        <w:rPr>
          <w:sz w:val="28"/>
          <w:szCs w:val="28"/>
        </w:rPr>
        <w:t>созданию мест (площадок) накопления твердых коммунальных отходов</w:t>
      </w:r>
      <w:r w:rsidR="0043498C" w:rsidRPr="00D5781C">
        <w:rPr>
          <w:sz w:val="28"/>
          <w:szCs w:val="28"/>
        </w:rPr>
        <w:t xml:space="preserve">   в рамках данного ведомственного проекта </w:t>
      </w:r>
      <w:r w:rsidR="00D43A73" w:rsidRPr="00D5781C">
        <w:rPr>
          <w:sz w:val="28"/>
          <w:szCs w:val="28"/>
        </w:rPr>
        <w:t xml:space="preserve"> в 2023-2030 годах   приведет к улучшению  </w:t>
      </w:r>
      <w:r w:rsidRPr="00D5781C">
        <w:rPr>
          <w:sz w:val="28"/>
          <w:szCs w:val="28"/>
        </w:rPr>
        <w:t>санитарно- эпидемиологического состояния территории муниципального образования «Родниковское городское поселение Родниковского муниципального района Ивановской области».</w:t>
      </w:r>
    </w:p>
    <w:p w:rsidR="00CC410D" w:rsidRPr="00D5781C" w:rsidRDefault="00CC410D" w:rsidP="00722FDE">
      <w:pPr>
        <w:pStyle w:val="Pro-Gramma"/>
        <w:spacing w:before="0" w:line="240" w:lineRule="auto"/>
        <w:ind w:left="0" w:firstLine="851"/>
        <w:rPr>
          <w:rFonts w:ascii="Times New Roman" w:hAnsi="Times New Roman"/>
          <w:sz w:val="28"/>
          <w:szCs w:val="28"/>
        </w:rPr>
      </w:pPr>
    </w:p>
    <w:p w:rsidR="00CC410D" w:rsidRPr="00D5781C" w:rsidRDefault="00CC410D" w:rsidP="00CC410D">
      <w:pPr>
        <w:ind w:firstLine="851"/>
        <w:jc w:val="both"/>
        <w:rPr>
          <w:sz w:val="28"/>
          <w:szCs w:val="28"/>
        </w:rPr>
      </w:pPr>
    </w:p>
    <w:p w:rsidR="00CC410D" w:rsidRPr="00D5781C" w:rsidRDefault="00CC410D" w:rsidP="00CC410D">
      <w:pPr>
        <w:pStyle w:val="a7"/>
        <w:spacing w:after="0"/>
        <w:ind w:firstLine="851"/>
        <w:jc w:val="both"/>
        <w:rPr>
          <w:rStyle w:val="a6"/>
          <w:color w:val="auto"/>
          <w:sz w:val="28"/>
          <w:szCs w:val="28"/>
        </w:rPr>
      </w:pPr>
    </w:p>
    <w:p w:rsidR="00CC410D" w:rsidRPr="00D5781C" w:rsidRDefault="00CC410D" w:rsidP="00CC410D">
      <w:pPr>
        <w:overflowPunct/>
        <w:ind w:firstLine="851"/>
        <w:jc w:val="both"/>
        <w:textAlignment w:val="auto"/>
        <w:rPr>
          <w:sz w:val="28"/>
          <w:szCs w:val="28"/>
        </w:rPr>
      </w:pPr>
    </w:p>
    <w:p w:rsidR="00CC410D" w:rsidRPr="00D5781C" w:rsidRDefault="00CC410D" w:rsidP="00CC410D">
      <w:pPr>
        <w:pStyle w:val="a7"/>
        <w:spacing w:after="0"/>
        <w:ind w:firstLine="851"/>
        <w:jc w:val="both"/>
        <w:rPr>
          <w:sz w:val="28"/>
          <w:szCs w:val="28"/>
        </w:rPr>
      </w:pPr>
    </w:p>
    <w:p w:rsidR="00CC410D" w:rsidRPr="00D5781C" w:rsidRDefault="00CC410D" w:rsidP="00CC410D">
      <w:pPr>
        <w:pStyle w:val="ConsPlusNormal"/>
      </w:pPr>
    </w:p>
    <w:p w:rsidR="00CC410D" w:rsidRPr="00D5781C" w:rsidRDefault="00CC410D" w:rsidP="00CC410D">
      <w:pPr>
        <w:pStyle w:val="ConsPlusNormal"/>
        <w:sectPr w:rsidR="00CC410D" w:rsidRPr="00D5781C" w:rsidSect="00892DDF">
          <w:pgSz w:w="11910" w:h="16840"/>
          <w:pgMar w:top="1123" w:right="617" w:bottom="425" w:left="851" w:header="0" w:footer="0" w:gutter="0"/>
          <w:cols w:space="720"/>
          <w:titlePg/>
        </w:sectPr>
      </w:pPr>
    </w:p>
    <w:p w:rsidR="00CC410D" w:rsidRPr="00D5781C" w:rsidRDefault="00CC410D" w:rsidP="00CC410D">
      <w:pPr>
        <w:pStyle w:val="ConsPlusNormal"/>
        <w:numPr>
          <w:ilvl w:val="0"/>
          <w:numId w:val="14"/>
        </w:numPr>
        <w:jc w:val="center"/>
        <w:rPr>
          <w:rFonts w:ascii="Times New Roman" w:hAnsi="Times New Roman"/>
          <w:b/>
          <w:sz w:val="28"/>
          <w:szCs w:val="28"/>
        </w:rPr>
      </w:pPr>
      <w:bookmarkStart w:id="1" w:name="P1333"/>
      <w:bookmarkEnd w:id="1"/>
      <w:r w:rsidRPr="00D5781C">
        <w:rPr>
          <w:rFonts w:ascii="Times New Roman" w:hAnsi="Times New Roman"/>
          <w:b/>
          <w:sz w:val="28"/>
          <w:szCs w:val="28"/>
        </w:rPr>
        <w:t>Сведения о порядке сбора информации и методике расчета</w:t>
      </w:r>
    </w:p>
    <w:p w:rsidR="00CC410D" w:rsidRPr="00D5781C" w:rsidRDefault="00CC410D" w:rsidP="00CC410D">
      <w:pPr>
        <w:pStyle w:val="ConsPlusNormal"/>
        <w:jc w:val="center"/>
        <w:rPr>
          <w:rFonts w:ascii="Times New Roman" w:hAnsi="Times New Roman"/>
          <w:b/>
          <w:sz w:val="28"/>
          <w:szCs w:val="28"/>
        </w:rPr>
      </w:pPr>
      <w:r w:rsidRPr="00D5781C">
        <w:rPr>
          <w:rFonts w:ascii="Times New Roman" w:hAnsi="Times New Roman"/>
          <w:b/>
          <w:sz w:val="28"/>
          <w:szCs w:val="28"/>
        </w:rPr>
        <w:t>показателя муниципальной программы</w:t>
      </w:r>
    </w:p>
    <w:p w:rsidR="00CC410D" w:rsidRPr="00D5781C" w:rsidRDefault="00CC410D" w:rsidP="00CC410D">
      <w:pPr>
        <w:pStyle w:val="ConsPlusNormal"/>
        <w:jc w:val="center"/>
        <w:rPr>
          <w:rFonts w:ascii="Times New Roman" w:hAnsi="Times New Roman"/>
          <w:b/>
          <w:sz w:val="28"/>
          <w:szCs w:val="28"/>
        </w:rPr>
      </w:pPr>
    </w:p>
    <w:tbl>
      <w:tblPr>
        <w:tblW w:w="16134"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1316"/>
        <w:gridCol w:w="1099"/>
        <w:gridCol w:w="1386"/>
        <w:gridCol w:w="2579"/>
        <w:gridCol w:w="1508"/>
        <w:gridCol w:w="1461"/>
        <w:gridCol w:w="1474"/>
        <w:gridCol w:w="1591"/>
        <w:gridCol w:w="1897"/>
        <w:gridCol w:w="1257"/>
      </w:tblGrid>
      <w:tr w:rsidR="00CC410D" w:rsidRPr="00D5781C" w:rsidTr="00CC410D">
        <w:tc>
          <w:tcPr>
            <w:tcW w:w="566"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 xml:space="preserve">№ </w:t>
            </w:r>
            <w:proofErr w:type="spellStart"/>
            <w:r w:rsidRPr="00D5781C">
              <w:rPr>
                <w:rFonts w:ascii="Times New Roman" w:hAnsi="Times New Roman"/>
                <w:b/>
                <w:sz w:val="20"/>
              </w:rPr>
              <w:t>п</w:t>
            </w:r>
            <w:proofErr w:type="spellEnd"/>
            <w:r w:rsidRPr="00D5781C">
              <w:rPr>
                <w:rFonts w:ascii="Times New Roman" w:hAnsi="Times New Roman"/>
                <w:b/>
                <w:sz w:val="20"/>
              </w:rPr>
              <w:t>/</w:t>
            </w:r>
            <w:proofErr w:type="spellStart"/>
            <w:r w:rsidRPr="00D5781C">
              <w:rPr>
                <w:rFonts w:ascii="Times New Roman" w:hAnsi="Times New Roman"/>
                <w:b/>
                <w:sz w:val="20"/>
              </w:rPr>
              <w:t>п</w:t>
            </w:r>
            <w:proofErr w:type="spellEnd"/>
          </w:p>
        </w:tc>
        <w:tc>
          <w:tcPr>
            <w:tcW w:w="1316"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Наименование показателя</w:t>
            </w:r>
          </w:p>
        </w:tc>
        <w:tc>
          <w:tcPr>
            <w:tcW w:w="1099"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Единица измерения</w:t>
            </w:r>
          </w:p>
        </w:tc>
        <w:tc>
          <w:tcPr>
            <w:tcW w:w="1386"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Временные характеристики показателя</w:t>
            </w:r>
          </w:p>
        </w:tc>
        <w:tc>
          <w:tcPr>
            <w:tcW w:w="2579"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Алгоритм формирования (формула) и методологические пояснения к показателю &lt;33&gt;</w:t>
            </w:r>
          </w:p>
        </w:tc>
        <w:tc>
          <w:tcPr>
            <w:tcW w:w="1508"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Базовые показатели (используемые в формуле)</w:t>
            </w:r>
          </w:p>
        </w:tc>
        <w:tc>
          <w:tcPr>
            <w:tcW w:w="1461"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Метод сбора информации</w:t>
            </w:r>
          </w:p>
        </w:tc>
        <w:tc>
          <w:tcPr>
            <w:tcW w:w="1474"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Объект и единица наблюдения</w:t>
            </w:r>
          </w:p>
        </w:tc>
        <w:tc>
          <w:tcPr>
            <w:tcW w:w="1591"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Ответственный за сбор данных по показателю &lt;34&gt;</w:t>
            </w:r>
          </w:p>
        </w:tc>
        <w:tc>
          <w:tcPr>
            <w:tcW w:w="1897"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Реквизиты акта</w:t>
            </w:r>
          </w:p>
        </w:tc>
        <w:tc>
          <w:tcPr>
            <w:tcW w:w="1257" w:type="dxa"/>
            <w:vAlign w:val="center"/>
          </w:tcPr>
          <w:p w:rsidR="00CC410D" w:rsidRPr="00D5781C" w:rsidRDefault="00CC410D" w:rsidP="00492D48">
            <w:pPr>
              <w:pStyle w:val="ConsPlusNormal"/>
              <w:jc w:val="center"/>
              <w:rPr>
                <w:rFonts w:ascii="Times New Roman" w:hAnsi="Times New Roman"/>
                <w:b/>
                <w:sz w:val="20"/>
              </w:rPr>
            </w:pPr>
            <w:r w:rsidRPr="00D5781C">
              <w:rPr>
                <w:rFonts w:ascii="Times New Roman" w:hAnsi="Times New Roman"/>
                <w:b/>
                <w:sz w:val="20"/>
              </w:rPr>
              <w:t>Срок представления годовой отчетной информации</w:t>
            </w:r>
          </w:p>
        </w:tc>
      </w:tr>
      <w:tr w:rsidR="00CC410D" w:rsidRPr="00D5781C" w:rsidTr="00CC410D">
        <w:tc>
          <w:tcPr>
            <w:tcW w:w="566"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1</w:t>
            </w:r>
          </w:p>
        </w:tc>
        <w:tc>
          <w:tcPr>
            <w:tcW w:w="1316"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2</w:t>
            </w:r>
          </w:p>
        </w:tc>
        <w:tc>
          <w:tcPr>
            <w:tcW w:w="1099"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3</w:t>
            </w:r>
          </w:p>
        </w:tc>
        <w:tc>
          <w:tcPr>
            <w:tcW w:w="1386"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4</w:t>
            </w:r>
          </w:p>
        </w:tc>
        <w:tc>
          <w:tcPr>
            <w:tcW w:w="2579"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5</w:t>
            </w:r>
          </w:p>
        </w:tc>
        <w:tc>
          <w:tcPr>
            <w:tcW w:w="1508"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6</w:t>
            </w:r>
          </w:p>
        </w:tc>
        <w:tc>
          <w:tcPr>
            <w:tcW w:w="1461"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7</w:t>
            </w:r>
          </w:p>
        </w:tc>
        <w:tc>
          <w:tcPr>
            <w:tcW w:w="1474"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8</w:t>
            </w:r>
          </w:p>
        </w:tc>
        <w:tc>
          <w:tcPr>
            <w:tcW w:w="1591"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9</w:t>
            </w:r>
          </w:p>
        </w:tc>
        <w:tc>
          <w:tcPr>
            <w:tcW w:w="1897"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10</w:t>
            </w:r>
          </w:p>
        </w:tc>
        <w:tc>
          <w:tcPr>
            <w:tcW w:w="1257" w:type="dxa"/>
            <w:vAlign w:val="center"/>
          </w:tcPr>
          <w:p w:rsidR="00CC410D" w:rsidRPr="00D5781C" w:rsidRDefault="00CC410D" w:rsidP="00492D48">
            <w:pPr>
              <w:pStyle w:val="ConsPlusNormal"/>
              <w:jc w:val="center"/>
              <w:rPr>
                <w:rFonts w:ascii="Times New Roman" w:hAnsi="Times New Roman"/>
                <w:b/>
                <w:sz w:val="24"/>
                <w:szCs w:val="24"/>
              </w:rPr>
            </w:pPr>
            <w:r w:rsidRPr="00D5781C">
              <w:rPr>
                <w:rFonts w:ascii="Times New Roman" w:hAnsi="Times New Roman"/>
                <w:b/>
                <w:sz w:val="24"/>
                <w:szCs w:val="24"/>
              </w:rPr>
              <w:t>11</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1.</w:t>
            </w:r>
          </w:p>
        </w:tc>
        <w:tc>
          <w:tcPr>
            <w:tcW w:w="1316" w:type="dxa"/>
          </w:tcPr>
          <w:p w:rsidR="00CC410D" w:rsidRPr="00D5781C" w:rsidRDefault="00CC410D" w:rsidP="00492D48">
            <w:pPr>
              <w:overflowPunct/>
              <w:jc w:val="both"/>
              <w:textAlignment w:val="auto"/>
            </w:pPr>
            <w:r w:rsidRPr="00D5781C">
              <w:t>Количество граждан, расселенных из аварийного жилищного фонда</w:t>
            </w:r>
          </w:p>
        </w:tc>
        <w:tc>
          <w:tcPr>
            <w:tcW w:w="1099" w:type="dxa"/>
            <w:vAlign w:val="center"/>
          </w:tcPr>
          <w:p w:rsidR="00CC410D" w:rsidRPr="00D5781C" w:rsidRDefault="00CC410D" w:rsidP="00492D48">
            <w:pPr>
              <w:overflowPunct/>
              <w:autoSpaceDE/>
              <w:autoSpaceDN/>
              <w:adjustRightInd/>
              <w:jc w:val="center"/>
              <w:textAlignment w:val="auto"/>
            </w:pPr>
            <w:r w:rsidRPr="00D5781C">
              <w:t>человек</w:t>
            </w:r>
          </w:p>
        </w:tc>
        <w:tc>
          <w:tcPr>
            <w:tcW w:w="1386" w:type="dxa"/>
          </w:tcPr>
          <w:p w:rsidR="00CC410D" w:rsidRPr="00D5781C" w:rsidRDefault="00CC410D" w:rsidP="00492D48">
            <w:r w:rsidRPr="00D5781C">
              <w:t xml:space="preserve">01.01.2023 </w:t>
            </w:r>
          </w:p>
        </w:tc>
        <w:tc>
          <w:tcPr>
            <w:tcW w:w="257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Источником информации является Управление жилищно-коммунального хозяйства</w:t>
            </w:r>
          </w:p>
        </w:tc>
        <w:tc>
          <w:tcPr>
            <w:tcW w:w="1508" w:type="dxa"/>
          </w:tcPr>
          <w:p w:rsidR="00CC410D" w:rsidRPr="00D5781C" w:rsidRDefault="00CC410D" w:rsidP="00492D48">
            <w:pPr>
              <w:overflowPunct/>
              <w:jc w:val="both"/>
              <w:textAlignment w:val="auto"/>
            </w:pPr>
            <w:r w:rsidRPr="00D5781C">
              <w:t>Количество граждан, расселенных из аварийного жилищного фонда</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Данные формируются Управлением жилищно-коммунального хозяйства</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 xml:space="preserve">Реестр договоров социального найма и данные </w:t>
            </w:r>
            <w:proofErr w:type="spellStart"/>
            <w:r w:rsidRPr="00D5781C">
              <w:rPr>
                <w:rFonts w:ascii="Times New Roman" w:hAnsi="Times New Roman"/>
                <w:sz w:val="20"/>
              </w:rPr>
              <w:t>Росреестра</w:t>
            </w:r>
            <w:proofErr w:type="spellEnd"/>
          </w:p>
        </w:tc>
        <w:tc>
          <w:tcPr>
            <w:tcW w:w="1591" w:type="dxa"/>
          </w:tcPr>
          <w:p w:rsidR="00CC410D" w:rsidRPr="00D5781C" w:rsidRDefault="00CC410D" w:rsidP="00492D48">
            <w:r w:rsidRPr="00D5781C">
              <w:t>Управление жилищно-коммунального хозяйства</w:t>
            </w:r>
          </w:p>
        </w:tc>
        <w:tc>
          <w:tcPr>
            <w:tcW w:w="1897" w:type="dxa"/>
          </w:tcPr>
          <w:p w:rsidR="00CC410D" w:rsidRPr="00D5781C" w:rsidRDefault="00CC410D" w:rsidP="00492D48">
            <w:pPr>
              <w:overflowPunct/>
              <w:jc w:val="both"/>
              <w:textAlignment w:val="auto"/>
            </w:pPr>
            <w:r w:rsidRPr="00D5781C">
              <w:t>Постановление Правительства Ивановской области от 06.12.2017 N 460-п</w:t>
            </w:r>
          </w:p>
          <w:p w:rsidR="00CC410D" w:rsidRPr="00D5781C" w:rsidRDefault="00CC410D" w:rsidP="00492D48">
            <w:pPr>
              <w:overflowPunct/>
              <w:jc w:val="both"/>
              <w:textAlignment w:val="auto"/>
            </w:pPr>
            <w:r w:rsidRPr="00D5781C">
              <w:t>«Об утверждении государственной программы Ивановской области "Обеспечение доступным и комфортным жильем населения Ивановской области»</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февраля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2.</w:t>
            </w:r>
          </w:p>
        </w:tc>
        <w:tc>
          <w:tcPr>
            <w:tcW w:w="1316" w:type="dxa"/>
          </w:tcPr>
          <w:p w:rsidR="00CC410D" w:rsidRPr="00D5781C" w:rsidRDefault="00CC410D" w:rsidP="00492D48">
            <w:pPr>
              <w:overflowPunct/>
              <w:jc w:val="both"/>
              <w:textAlignment w:val="auto"/>
            </w:pPr>
            <w:r w:rsidRPr="00D5781C">
              <w:t>Количество квадратных метров расселенного аварийного жилищного фонда</w:t>
            </w:r>
          </w:p>
        </w:tc>
        <w:tc>
          <w:tcPr>
            <w:tcW w:w="1099" w:type="dxa"/>
            <w:vAlign w:val="center"/>
          </w:tcPr>
          <w:p w:rsidR="00CC410D" w:rsidRPr="00D5781C" w:rsidRDefault="00CC410D" w:rsidP="00492D48">
            <w:pPr>
              <w:overflowPunct/>
              <w:autoSpaceDE/>
              <w:autoSpaceDN/>
              <w:adjustRightInd/>
              <w:jc w:val="center"/>
              <w:textAlignment w:val="auto"/>
            </w:pPr>
            <w:r w:rsidRPr="00D5781C">
              <w:t>кв.м.</w:t>
            </w:r>
          </w:p>
        </w:tc>
        <w:tc>
          <w:tcPr>
            <w:tcW w:w="1386" w:type="dxa"/>
          </w:tcPr>
          <w:p w:rsidR="00CC410D" w:rsidRPr="00D5781C" w:rsidRDefault="00CC410D" w:rsidP="00492D48">
            <w:r w:rsidRPr="00D5781C">
              <w:t xml:space="preserve">01.01.2023 </w:t>
            </w:r>
          </w:p>
        </w:tc>
        <w:tc>
          <w:tcPr>
            <w:tcW w:w="2579" w:type="dxa"/>
          </w:tcPr>
          <w:p w:rsidR="00CC410D" w:rsidRPr="00D5781C" w:rsidRDefault="00CC410D" w:rsidP="00492D48">
            <w:r w:rsidRPr="00D5781C">
              <w:t>Источником информации является Управление жилищно-коммунального хозяйства</w:t>
            </w:r>
          </w:p>
        </w:tc>
        <w:tc>
          <w:tcPr>
            <w:tcW w:w="1508" w:type="dxa"/>
          </w:tcPr>
          <w:p w:rsidR="00CC410D" w:rsidRPr="00D5781C" w:rsidRDefault="00CC410D" w:rsidP="00492D48">
            <w:pPr>
              <w:overflowPunct/>
              <w:jc w:val="both"/>
              <w:textAlignment w:val="auto"/>
            </w:pPr>
            <w:r w:rsidRPr="00D5781C">
              <w:t>Количество квадратных метров расселенного аварийного жилищного фонда</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Данные формируются Управлением жилищно-коммунального хозяйства</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 xml:space="preserve">Реестр договоров социального найма и данные </w:t>
            </w:r>
            <w:proofErr w:type="spellStart"/>
            <w:r w:rsidRPr="00D5781C">
              <w:rPr>
                <w:rFonts w:ascii="Times New Roman" w:hAnsi="Times New Roman"/>
                <w:sz w:val="20"/>
              </w:rPr>
              <w:t>Росреестра</w:t>
            </w:r>
            <w:proofErr w:type="spellEnd"/>
          </w:p>
        </w:tc>
        <w:tc>
          <w:tcPr>
            <w:tcW w:w="1591" w:type="dxa"/>
          </w:tcPr>
          <w:p w:rsidR="00CC410D" w:rsidRPr="00D5781C" w:rsidRDefault="00CC410D" w:rsidP="00492D48">
            <w:r w:rsidRPr="00D5781C">
              <w:t>Управление жилищно-коммунального хозяйства</w:t>
            </w:r>
          </w:p>
        </w:tc>
        <w:tc>
          <w:tcPr>
            <w:tcW w:w="1897" w:type="dxa"/>
          </w:tcPr>
          <w:p w:rsidR="00CC410D" w:rsidRPr="00D5781C" w:rsidRDefault="00CC410D" w:rsidP="00492D48">
            <w:pPr>
              <w:overflowPunct/>
              <w:jc w:val="both"/>
              <w:textAlignment w:val="auto"/>
            </w:pPr>
            <w:r w:rsidRPr="00D5781C">
              <w:t>Постановление Правительства Ивановской области от 06.12.2017 N 460-п</w:t>
            </w:r>
          </w:p>
          <w:p w:rsidR="00CC410D" w:rsidRPr="00D5781C" w:rsidRDefault="00CC410D" w:rsidP="00492D48">
            <w:pPr>
              <w:overflowPunct/>
              <w:jc w:val="both"/>
              <w:textAlignment w:val="auto"/>
            </w:pPr>
            <w:r w:rsidRPr="00D5781C">
              <w:t>«Об утверждении государственной программы Ивановской области "Обеспечение доступным и комфортным жильем населения Ивановской области»</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февраля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3.</w:t>
            </w:r>
          </w:p>
        </w:tc>
        <w:tc>
          <w:tcPr>
            <w:tcW w:w="1316" w:type="dxa"/>
          </w:tcPr>
          <w:p w:rsidR="00CC410D" w:rsidRPr="00D5781C" w:rsidRDefault="00CC410D" w:rsidP="00492D48">
            <w:pPr>
              <w:pStyle w:val="ConsPlusNormal"/>
              <w:jc w:val="both"/>
              <w:rPr>
                <w:rFonts w:ascii="Times New Roman" w:hAnsi="Times New Roman"/>
                <w:sz w:val="20"/>
              </w:rPr>
            </w:pPr>
            <w:r w:rsidRPr="00D5781C">
              <w:rPr>
                <w:rFonts w:ascii="Times New Roman" w:hAnsi="Times New Roman"/>
                <w:sz w:val="20"/>
              </w:rPr>
              <w:t xml:space="preserve">Общая площадь муниципального жилищного фонда  в многоквартирных домах, расположенных на территории Родниковского муниципального района </w:t>
            </w:r>
          </w:p>
        </w:tc>
        <w:tc>
          <w:tcPr>
            <w:tcW w:w="1099" w:type="dxa"/>
            <w:vAlign w:val="center"/>
          </w:tcPr>
          <w:p w:rsidR="00CC410D" w:rsidRPr="00D5781C" w:rsidRDefault="00CC410D" w:rsidP="00492D48">
            <w:pPr>
              <w:overflowPunct/>
              <w:autoSpaceDE/>
              <w:autoSpaceDN/>
              <w:adjustRightInd/>
              <w:jc w:val="center"/>
              <w:textAlignment w:val="auto"/>
            </w:pPr>
            <w:r w:rsidRPr="00D5781C">
              <w:t>тыс. кв. м</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01.01.2023 - 31.12.2030</w:t>
            </w:r>
          </w:p>
        </w:tc>
        <w:tc>
          <w:tcPr>
            <w:tcW w:w="257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Источником информации об общей площади муниципального жилищного фонда в многоквартирных домах является Комитет по управлению муниципальным имуществом</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Общая площадь муниципального жилищного фонда  в многоквартирных домах</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18"/>
                <w:szCs w:val="18"/>
              </w:rPr>
              <w:t>Ежегодное  предоставление КУИ   в Управление жилищно-коммунального хозяйства</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Реестр муниципального имущества</w:t>
            </w:r>
          </w:p>
        </w:tc>
        <w:tc>
          <w:tcPr>
            <w:tcW w:w="1591" w:type="dxa"/>
          </w:tcPr>
          <w:p w:rsidR="00CC410D" w:rsidRPr="00D5781C" w:rsidRDefault="00CC410D" w:rsidP="00492D48">
            <w:r w:rsidRPr="00D5781C">
              <w:t>Управление жилищно-коммунального хозяйства</w:t>
            </w:r>
          </w:p>
        </w:tc>
        <w:tc>
          <w:tcPr>
            <w:tcW w:w="1897" w:type="dxa"/>
          </w:tcPr>
          <w:p w:rsidR="00CC410D" w:rsidRPr="00D5781C" w:rsidRDefault="00CC410D" w:rsidP="00492D48">
            <w:pPr>
              <w:jc w:val="center"/>
            </w:pPr>
            <w:r w:rsidRPr="00D5781C">
              <w:t>-</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марта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4</w:t>
            </w:r>
          </w:p>
        </w:tc>
        <w:tc>
          <w:tcPr>
            <w:tcW w:w="1316" w:type="dxa"/>
          </w:tcPr>
          <w:p w:rsidR="00CC410D" w:rsidRPr="00D5781C" w:rsidRDefault="00CC410D" w:rsidP="00492D48">
            <w:pPr>
              <w:pStyle w:val="ConsPlusNormal"/>
              <w:jc w:val="both"/>
              <w:rPr>
                <w:rFonts w:ascii="Times New Roman" w:hAnsi="Times New Roman"/>
                <w:sz w:val="20"/>
              </w:rPr>
            </w:pPr>
            <w:r w:rsidRPr="00D5781C">
              <w:rPr>
                <w:rFonts w:ascii="Times New Roman" w:hAnsi="Times New Roman"/>
                <w:sz w:val="20"/>
              </w:rPr>
              <w:t>Доля оплаты расходов на содержание муниципальных жилых помещений и коммунальных услуг  по свободному жилью до его заселения</w:t>
            </w:r>
          </w:p>
        </w:tc>
        <w:tc>
          <w:tcPr>
            <w:tcW w:w="1099" w:type="dxa"/>
            <w:vAlign w:val="center"/>
          </w:tcPr>
          <w:p w:rsidR="00CC410D" w:rsidRPr="00D5781C" w:rsidRDefault="00CC410D" w:rsidP="00492D48">
            <w:pPr>
              <w:overflowPunct/>
              <w:autoSpaceDE/>
              <w:autoSpaceDN/>
              <w:adjustRightInd/>
              <w:jc w:val="center"/>
              <w:textAlignment w:val="auto"/>
            </w:pPr>
            <w:r w:rsidRPr="00D5781C">
              <w:t>процент</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01.01.2023 - 31.12.2030</w:t>
            </w:r>
          </w:p>
        </w:tc>
        <w:tc>
          <w:tcPr>
            <w:tcW w:w="2579" w:type="dxa"/>
          </w:tcPr>
          <w:p w:rsidR="00CC410D" w:rsidRPr="00D5781C" w:rsidRDefault="00CC410D" w:rsidP="00492D48">
            <w:pPr>
              <w:overflowPunct/>
              <w:jc w:val="both"/>
              <w:textAlignment w:val="auto"/>
            </w:pPr>
            <w:r w:rsidRPr="00D5781C">
              <w:t xml:space="preserve">Формируется исходя из стоимости выполненных работ, отраженных в актах выполненных работ  к размеру  оплаты по данным актам, умноженное на 100% </w:t>
            </w:r>
          </w:p>
          <w:p w:rsidR="00CC410D" w:rsidRPr="00D5781C" w:rsidRDefault="00CC410D" w:rsidP="00492D48">
            <w:pPr>
              <w:overflowPunct/>
              <w:jc w:val="both"/>
              <w:textAlignment w:val="auto"/>
            </w:pPr>
          </w:p>
          <w:p w:rsidR="00CC410D" w:rsidRPr="00D5781C" w:rsidRDefault="00CC410D" w:rsidP="00492D48">
            <w:pPr>
              <w:overflowPunct/>
              <w:jc w:val="both"/>
              <w:textAlignment w:val="auto"/>
            </w:pPr>
            <w:proofErr w:type="spellStart"/>
            <w:r w:rsidRPr="00D5781C">
              <w:t>Дор</w:t>
            </w:r>
            <w:proofErr w:type="spellEnd"/>
            <w:r w:rsidRPr="00D5781C">
              <w:t xml:space="preserve"> = (Су/Со)*100%, где</w:t>
            </w:r>
          </w:p>
          <w:p w:rsidR="00CC410D" w:rsidRPr="00D5781C" w:rsidRDefault="00CC410D" w:rsidP="00492D48">
            <w:pPr>
              <w:overflowPunct/>
              <w:jc w:val="both"/>
              <w:textAlignment w:val="auto"/>
            </w:pPr>
            <w:proofErr w:type="spellStart"/>
            <w:r w:rsidRPr="00D5781C">
              <w:t>Дор</w:t>
            </w:r>
            <w:proofErr w:type="spellEnd"/>
            <w:r w:rsidRPr="00D5781C">
              <w:t xml:space="preserve"> – доля  оплаты расходов, %</w:t>
            </w:r>
          </w:p>
          <w:p w:rsidR="00CC410D" w:rsidRPr="00D5781C" w:rsidRDefault="00CC410D" w:rsidP="00492D48">
            <w:pPr>
              <w:overflowPunct/>
              <w:jc w:val="both"/>
              <w:textAlignment w:val="auto"/>
            </w:pPr>
            <w:r w:rsidRPr="00D5781C">
              <w:t>Су – стоимость услуг (работ), руб.</w:t>
            </w:r>
          </w:p>
          <w:p w:rsidR="00CC410D" w:rsidRPr="00D5781C" w:rsidRDefault="00CC410D" w:rsidP="00492D48">
            <w:pPr>
              <w:overflowPunct/>
              <w:jc w:val="both"/>
              <w:textAlignment w:val="auto"/>
            </w:pPr>
            <w:r w:rsidRPr="00D5781C">
              <w:t>Со- размер оплаты, руб.</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Оплата расходов на содержание муниципальных жилых помещений и коммунальных услуг  по свободному жилью до его заселения</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18"/>
                <w:szCs w:val="18"/>
              </w:rPr>
              <w:t>Данные формируются  Управлением жилищно-коммунального хозяйства</w:t>
            </w:r>
          </w:p>
        </w:tc>
        <w:tc>
          <w:tcPr>
            <w:tcW w:w="1474" w:type="dxa"/>
          </w:tcPr>
          <w:p w:rsidR="00CC410D" w:rsidRPr="00D5781C" w:rsidRDefault="00CC410D" w:rsidP="00492D48">
            <w:pPr>
              <w:overflowPunct/>
              <w:jc w:val="both"/>
              <w:textAlignment w:val="auto"/>
            </w:pPr>
            <w:r w:rsidRPr="00D5781C">
              <w:t>Бухгалтерский учет</w:t>
            </w:r>
          </w:p>
          <w:p w:rsidR="00CC410D" w:rsidRPr="00D5781C" w:rsidRDefault="00CC410D" w:rsidP="00492D48">
            <w:pPr>
              <w:pStyle w:val="ConsPlusNormal"/>
              <w:rPr>
                <w:rFonts w:ascii="Times New Roman" w:hAnsi="Times New Roman"/>
                <w:sz w:val="20"/>
              </w:rPr>
            </w:pPr>
          </w:p>
        </w:tc>
        <w:tc>
          <w:tcPr>
            <w:tcW w:w="1591" w:type="dxa"/>
          </w:tcPr>
          <w:p w:rsidR="00CC410D" w:rsidRPr="00D5781C" w:rsidRDefault="00CC410D" w:rsidP="00492D48">
            <w:r w:rsidRPr="00D5781C">
              <w:t>Управление жилищно-коммунального хозяйства</w:t>
            </w:r>
          </w:p>
        </w:tc>
        <w:tc>
          <w:tcPr>
            <w:tcW w:w="1897" w:type="dxa"/>
          </w:tcPr>
          <w:p w:rsidR="00CC410D" w:rsidRPr="00D5781C" w:rsidRDefault="00CC410D" w:rsidP="00492D48">
            <w:pPr>
              <w:overflowPunct/>
              <w:jc w:val="center"/>
              <w:textAlignment w:val="auto"/>
            </w:pPr>
            <w:r w:rsidRPr="00D5781C">
              <w:t>-</w:t>
            </w:r>
          </w:p>
          <w:p w:rsidR="00CC410D" w:rsidRPr="00D5781C" w:rsidRDefault="00CC410D" w:rsidP="00492D48"/>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марта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5.</w:t>
            </w:r>
          </w:p>
        </w:tc>
        <w:tc>
          <w:tcPr>
            <w:tcW w:w="1316" w:type="dxa"/>
          </w:tcPr>
          <w:p w:rsidR="00CC410D" w:rsidRPr="00D5781C" w:rsidRDefault="00CC410D" w:rsidP="00492D48">
            <w:pPr>
              <w:pStyle w:val="ConsPlusNormal"/>
              <w:jc w:val="both"/>
              <w:rPr>
                <w:rFonts w:ascii="Times New Roman" w:hAnsi="Times New Roman"/>
                <w:sz w:val="20"/>
              </w:rPr>
            </w:pPr>
            <w:r w:rsidRPr="00D5781C">
              <w:rPr>
                <w:rFonts w:ascii="Times New Roman" w:hAnsi="Times New Roman"/>
                <w:sz w:val="20"/>
              </w:rPr>
              <w:t>Доля перечисления региональному оператору взносов на проведение капитального ремонта за муниципальные жилые помещения</w:t>
            </w:r>
          </w:p>
        </w:tc>
        <w:tc>
          <w:tcPr>
            <w:tcW w:w="1099" w:type="dxa"/>
            <w:vAlign w:val="center"/>
          </w:tcPr>
          <w:p w:rsidR="00CC410D" w:rsidRPr="00D5781C" w:rsidRDefault="00CC410D" w:rsidP="00492D48">
            <w:pPr>
              <w:overflowPunct/>
              <w:autoSpaceDE/>
              <w:autoSpaceDN/>
              <w:adjustRightInd/>
              <w:jc w:val="center"/>
              <w:textAlignment w:val="auto"/>
            </w:pPr>
            <w:r w:rsidRPr="00D5781C">
              <w:t>процент</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01.01.2023 - 31.12.2030</w:t>
            </w:r>
          </w:p>
        </w:tc>
        <w:tc>
          <w:tcPr>
            <w:tcW w:w="2579" w:type="dxa"/>
          </w:tcPr>
          <w:p w:rsidR="00CC410D" w:rsidRPr="00D5781C" w:rsidRDefault="00CC410D" w:rsidP="00492D48">
            <w:pPr>
              <w:overflowPunct/>
              <w:jc w:val="both"/>
              <w:textAlignment w:val="auto"/>
            </w:pPr>
            <w:r w:rsidRPr="00D5781C">
              <w:t xml:space="preserve">Формируется исходя из стоимости выполненных работ (оказанных услуг), отраженных в актах выполненных работ  к размеру  оплаты по данным актам, умноженное на 100% </w:t>
            </w:r>
          </w:p>
          <w:p w:rsidR="00CC410D" w:rsidRPr="00D5781C" w:rsidRDefault="00CC410D" w:rsidP="00492D48">
            <w:pPr>
              <w:overflowPunct/>
              <w:jc w:val="both"/>
              <w:textAlignment w:val="auto"/>
            </w:pPr>
          </w:p>
          <w:p w:rsidR="00CC410D" w:rsidRPr="00D5781C" w:rsidRDefault="00CC410D" w:rsidP="00492D48">
            <w:pPr>
              <w:overflowPunct/>
              <w:jc w:val="both"/>
              <w:textAlignment w:val="auto"/>
            </w:pPr>
            <w:proofErr w:type="spellStart"/>
            <w:r w:rsidRPr="00D5781C">
              <w:t>Дор</w:t>
            </w:r>
            <w:proofErr w:type="spellEnd"/>
            <w:r w:rsidRPr="00D5781C">
              <w:t xml:space="preserve"> = (Су/Со)*100%, где</w:t>
            </w:r>
          </w:p>
          <w:p w:rsidR="00CC410D" w:rsidRPr="00D5781C" w:rsidRDefault="00CC410D" w:rsidP="00492D48">
            <w:pPr>
              <w:overflowPunct/>
              <w:jc w:val="both"/>
              <w:textAlignment w:val="auto"/>
            </w:pPr>
            <w:proofErr w:type="spellStart"/>
            <w:r w:rsidRPr="00D5781C">
              <w:t>Дор</w:t>
            </w:r>
            <w:proofErr w:type="spellEnd"/>
            <w:r w:rsidRPr="00D5781C">
              <w:t xml:space="preserve"> – доля  оплаты расходов, %</w:t>
            </w:r>
          </w:p>
          <w:p w:rsidR="00CC410D" w:rsidRPr="00D5781C" w:rsidRDefault="00CC410D" w:rsidP="00492D48">
            <w:pPr>
              <w:overflowPunct/>
              <w:jc w:val="both"/>
              <w:textAlignment w:val="auto"/>
            </w:pPr>
            <w:r w:rsidRPr="00D5781C">
              <w:t>Су – стоимость услуг (работ), руб.</w:t>
            </w:r>
          </w:p>
          <w:p w:rsidR="00CC410D" w:rsidRPr="00D5781C" w:rsidRDefault="00CC410D" w:rsidP="00492D48">
            <w:pPr>
              <w:overflowPunct/>
              <w:jc w:val="both"/>
              <w:textAlignment w:val="auto"/>
            </w:pPr>
            <w:r w:rsidRPr="00D5781C">
              <w:t>Со- размер оплаты, руб.</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Оплата расходов на содержание муниципальных жилых помещений и коммунальных услуг  по свободному жилью до его заселения</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18"/>
                <w:szCs w:val="18"/>
              </w:rPr>
              <w:t>Данные формируются  Управлением жилищно-коммунального хозяйства</w:t>
            </w:r>
          </w:p>
        </w:tc>
        <w:tc>
          <w:tcPr>
            <w:tcW w:w="1474" w:type="dxa"/>
          </w:tcPr>
          <w:p w:rsidR="00CC410D" w:rsidRPr="00D5781C" w:rsidRDefault="00CC410D" w:rsidP="00492D48">
            <w:pPr>
              <w:overflowPunct/>
              <w:jc w:val="both"/>
              <w:textAlignment w:val="auto"/>
            </w:pPr>
            <w:r w:rsidRPr="00D5781C">
              <w:t>Бухгалтерский учет</w:t>
            </w:r>
          </w:p>
          <w:p w:rsidR="00CC410D" w:rsidRPr="00D5781C" w:rsidRDefault="00CC410D" w:rsidP="00492D48">
            <w:pPr>
              <w:pStyle w:val="ConsPlusNormal"/>
              <w:rPr>
                <w:rFonts w:ascii="Times New Roman" w:hAnsi="Times New Roman"/>
                <w:sz w:val="20"/>
              </w:rPr>
            </w:pPr>
          </w:p>
        </w:tc>
        <w:tc>
          <w:tcPr>
            <w:tcW w:w="1591" w:type="dxa"/>
          </w:tcPr>
          <w:p w:rsidR="00CC410D" w:rsidRPr="00D5781C" w:rsidRDefault="00CC410D" w:rsidP="00492D48">
            <w:r w:rsidRPr="00D5781C">
              <w:t>Управление жилищно-коммунального хозяйства</w:t>
            </w:r>
          </w:p>
        </w:tc>
        <w:tc>
          <w:tcPr>
            <w:tcW w:w="1897" w:type="dxa"/>
          </w:tcPr>
          <w:p w:rsidR="00CC410D" w:rsidRPr="00D5781C" w:rsidRDefault="00CC410D" w:rsidP="00492D48">
            <w:pPr>
              <w:jc w:val="center"/>
            </w:pPr>
            <w:r w:rsidRPr="00D5781C">
              <w:t>-</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марта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4"/>
                <w:szCs w:val="24"/>
              </w:rPr>
            </w:pPr>
            <w:r w:rsidRPr="00D5781C">
              <w:rPr>
                <w:rFonts w:ascii="Times New Roman" w:hAnsi="Times New Roman"/>
                <w:sz w:val="24"/>
                <w:szCs w:val="24"/>
              </w:rPr>
              <w:t>6.</w:t>
            </w:r>
          </w:p>
        </w:tc>
        <w:tc>
          <w:tcPr>
            <w:tcW w:w="1316" w:type="dxa"/>
          </w:tcPr>
          <w:p w:rsidR="00CC410D" w:rsidRPr="00D5781C" w:rsidRDefault="00CC410D" w:rsidP="00492D48">
            <w:r w:rsidRPr="00D5781C">
              <w:rPr>
                <w:sz w:val="18"/>
                <w:szCs w:val="18"/>
              </w:rPr>
              <w:t>Доля земельных участков, обеспеченных инженерной инфраструктурой, для предоставления семьям с тремя и более детьми</w:t>
            </w:r>
          </w:p>
        </w:tc>
        <w:tc>
          <w:tcPr>
            <w:tcW w:w="1099" w:type="dxa"/>
          </w:tcPr>
          <w:p w:rsidR="00CC410D" w:rsidRPr="00D5781C" w:rsidRDefault="00CC410D" w:rsidP="00492D48">
            <w:r w:rsidRPr="00D5781C">
              <w:t xml:space="preserve">Процент </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 – 31.12.2030</w:t>
            </w:r>
          </w:p>
        </w:tc>
        <w:tc>
          <w:tcPr>
            <w:tcW w:w="257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Определяется следующим образом:</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 xml:space="preserve">И1 = </w:t>
            </w:r>
            <w:proofErr w:type="spellStart"/>
            <w:r w:rsidRPr="00D5781C">
              <w:rPr>
                <w:rFonts w:ascii="Times New Roman" w:hAnsi="Times New Roman"/>
                <w:sz w:val="20"/>
              </w:rPr>
              <w:t>Зуо</w:t>
            </w:r>
            <w:proofErr w:type="spellEnd"/>
            <w:r w:rsidRPr="00D5781C">
              <w:rPr>
                <w:rFonts w:ascii="Times New Roman" w:hAnsi="Times New Roman"/>
                <w:sz w:val="20"/>
              </w:rPr>
              <w:t xml:space="preserve"> : ЗУ </w:t>
            </w:r>
            <w:proofErr w:type="spellStart"/>
            <w:r w:rsidRPr="00D5781C">
              <w:rPr>
                <w:rFonts w:ascii="Times New Roman" w:hAnsi="Times New Roman"/>
                <w:sz w:val="20"/>
              </w:rPr>
              <w:t>х</w:t>
            </w:r>
            <w:proofErr w:type="spellEnd"/>
            <w:r w:rsidRPr="00D5781C">
              <w:rPr>
                <w:rFonts w:ascii="Times New Roman" w:hAnsi="Times New Roman"/>
                <w:sz w:val="20"/>
              </w:rPr>
              <w:t xml:space="preserve"> 100%, где</w:t>
            </w:r>
          </w:p>
          <w:p w:rsidR="00CC410D" w:rsidRPr="00D5781C" w:rsidRDefault="00CC410D" w:rsidP="00492D48">
            <w:pPr>
              <w:pStyle w:val="ConsPlusNormal"/>
              <w:rPr>
                <w:rFonts w:ascii="Times New Roman" w:hAnsi="Times New Roman"/>
                <w:sz w:val="20"/>
              </w:rPr>
            </w:pPr>
            <w:proofErr w:type="spellStart"/>
            <w:r w:rsidRPr="00D5781C">
              <w:rPr>
                <w:rFonts w:ascii="Times New Roman" w:hAnsi="Times New Roman"/>
                <w:sz w:val="20"/>
              </w:rPr>
              <w:t>Зуо</w:t>
            </w:r>
            <w:proofErr w:type="spellEnd"/>
            <w:r w:rsidRPr="00D5781C">
              <w:rPr>
                <w:rFonts w:ascii="Times New Roman" w:hAnsi="Times New Roman"/>
                <w:sz w:val="20"/>
              </w:rPr>
              <w:t xml:space="preserve"> – количество земельных участков для предоставления семьям с тремя и более детьми, обеспеченных инженерной инфраструктурой (единиц);</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ЗУ – количество земельных участков для предоставления семьям с тремя и более детьми (единиц);</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 xml:space="preserve">Значения </w:t>
            </w:r>
            <w:proofErr w:type="spellStart"/>
            <w:r w:rsidRPr="00D5781C">
              <w:rPr>
                <w:rFonts w:ascii="Times New Roman" w:hAnsi="Times New Roman"/>
                <w:sz w:val="20"/>
              </w:rPr>
              <w:t>Зуо</w:t>
            </w:r>
            <w:proofErr w:type="spellEnd"/>
            <w:r w:rsidRPr="00D5781C">
              <w:rPr>
                <w:rFonts w:ascii="Times New Roman" w:hAnsi="Times New Roman"/>
                <w:sz w:val="20"/>
              </w:rPr>
              <w:t xml:space="preserve">, ЗУ определяются по отчетным данным МКУ УКС </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18"/>
                <w:szCs w:val="18"/>
              </w:rPr>
              <w:t>Доля земельных участков, обеспеченных инженерной инфраструктурой, для предоставления семьям с тремя и более детьми</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Периодическая отчетность</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Земельные участки,  предоставленные семьям с тремя и более детьми</w:t>
            </w:r>
          </w:p>
        </w:tc>
        <w:tc>
          <w:tcPr>
            <w:tcW w:w="1591" w:type="dxa"/>
          </w:tcPr>
          <w:p w:rsidR="00CC410D" w:rsidRPr="00D5781C" w:rsidRDefault="00CC410D" w:rsidP="00F04DEE">
            <w:pPr>
              <w:pStyle w:val="ConsPlusNormal"/>
              <w:rPr>
                <w:rFonts w:ascii="Times New Roman" w:hAnsi="Times New Roman"/>
                <w:sz w:val="20"/>
              </w:rPr>
            </w:pPr>
            <w:r w:rsidRPr="00D5781C">
              <w:rPr>
                <w:rFonts w:ascii="Times New Roman" w:hAnsi="Times New Roman"/>
                <w:sz w:val="20"/>
              </w:rPr>
              <w:t xml:space="preserve">Управление </w:t>
            </w:r>
            <w:r w:rsidR="00F04DEE" w:rsidRPr="00D5781C">
              <w:rPr>
                <w:rFonts w:ascii="Times New Roman" w:hAnsi="Times New Roman"/>
                <w:sz w:val="20"/>
              </w:rPr>
              <w:t>муниципального хозяйства</w:t>
            </w:r>
          </w:p>
        </w:tc>
        <w:tc>
          <w:tcPr>
            <w:tcW w:w="1897" w:type="dxa"/>
          </w:tcPr>
          <w:p w:rsidR="00CC410D" w:rsidRPr="00D5781C" w:rsidRDefault="00CC410D" w:rsidP="00492D48">
            <w:pPr>
              <w:jc w:val="center"/>
            </w:pPr>
            <w:r w:rsidRPr="00D5781C">
              <w:t>-</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марта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7.</w:t>
            </w:r>
          </w:p>
        </w:tc>
        <w:tc>
          <w:tcPr>
            <w:tcW w:w="131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Уровень  износа объектов коммунальной инфраструктуры</w:t>
            </w:r>
          </w:p>
        </w:tc>
        <w:tc>
          <w:tcPr>
            <w:tcW w:w="109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процент</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01.01.2023 - 31.12.2030</w:t>
            </w:r>
          </w:p>
        </w:tc>
        <w:tc>
          <w:tcPr>
            <w:tcW w:w="257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Значение показателя определяется на основе информации о результатах деятельности организаций жилищно-коммунального хозяйства Родниковского района  и рассчитывается по формуле:</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 xml:space="preserve">V = (1 - А / В) </w:t>
            </w:r>
            <w:proofErr w:type="spellStart"/>
            <w:r w:rsidRPr="00D5781C">
              <w:rPr>
                <w:rFonts w:ascii="Times New Roman" w:hAnsi="Times New Roman"/>
                <w:sz w:val="20"/>
              </w:rPr>
              <w:t>x</w:t>
            </w:r>
            <w:proofErr w:type="spellEnd"/>
            <w:r w:rsidRPr="00D5781C">
              <w:rPr>
                <w:rFonts w:ascii="Times New Roman" w:hAnsi="Times New Roman"/>
                <w:sz w:val="20"/>
              </w:rPr>
              <w:t xml:space="preserve"> 100,</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где:</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А - остаточная стоимость основных фондов теплоэнергетического (водопроводно-канализационного) хозяйства, руб.;</w:t>
            </w:r>
          </w:p>
          <w:p w:rsidR="00CC410D" w:rsidRPr="00D5781C" w:rsidRDefault="00CC410D" w:rsidP="00492D48">
            <w:pPr>
              <w:pStyle w:val="ConsPlusNormal"/>
              <w:rPr>
                <w:rFonts w:ascii="Times New Roman" w:hAnsi="Times New Roman"/>
                <w:sz w:val="20"/>
              </w:rPr>
            </w:pPr>
            <w:r w:rsidRPr="00D5781C">
              <w:rPr>
                <w:rFonts w:ascii="Times New Roman" w:hAnsi="Times New Roman"/>
                <w:sz w:val="20"/>
              </w:rPr>
              <w:t>В - стоимость основных фондов теплоэнергетического (водопроводно-канализационного) хозяйства, руб.</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Уровень  износа объектов коммунальной инфраструктуры</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18"/>
                <w:szCs w:val="18"/>
              </w:rPr>
              <w:t>Ежегодное  предоставление организациями в Управление жилищно-коммунального хозяйства</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Объекты коммунальной инфраструктуры</w:t>
            </w:r>
          </w:p>
        </w:tc>
        <w:tc>
          <w:tcPr>
            <w:tcW w:w="159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1897" w:type="dxa"/>
          </w:tcPr>
          <w:p w:rsidR="00CC410D" w:rsidRPr="00D5781C" w:rsidRDefault="00CC410D" w:rsidP="00492D48">
            <w:pPr>
              <w:jc w:val="center"/>
            </w:pPr>
            <w:r w:rsidRPr="00D5781C">
              <w:t>-</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До 01 марта  года  следующего за отчетным</w:t>
            </w:r>
          </w:p>
        </w:tc>
      </w:tr>
      <w:tr w:rsidR="00CC410D" w:rsidRPr="00D5781C" w:rsidTr="00CC410D">
        <w:tc>
          <w:tcPr>
            <w:tcW w:w="56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8.</w:t>
            </w:r>
          </w:p>
        </w:tc>
        <w:tc>
          <w:tcPr>
            <w:tcW w:w="131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Создание мест (площадок) накопления твердых коммунальных отходов</w:t>
            </w:r>
          </w:p>
        </w:tc>
        <w:tc>
          <w:tcPr>
            <w:tcW w:w="109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единица</w:t>
            </w:r>
          </w:p>
        </w:tc>
        <w:tc>
          <w:tcPr>
            <w:tcW w:w="1386"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01.01.2023</w:t>
            </w:r>
          </w:p>
        </w:tc>
        <w:tc>
          <w:tcPr>
            <w:tcW w:w="2579"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Источником информации является Управление муниципального хозяйства</w:t>
            </w:r>
          </w:p>
        </w:tc>
        <w:tc>
          <w:tcPr>
            <w:tcW w:w="1508"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Количество мест (площадок) накопления твердых коммунальных отходов</w:t>
            </w:r>
          </w:p>
        </w:tc>
        <w:tc>
          <w:tcPr>
            <w:tcW w:w="146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Данные формируются Управлением муниципального хозяйства</w:t>
            </w:r>
          </w:p>
        </w:tc>
        <w:tc>
          <w:tcPr>
            <w:tcW w:w="1474"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Реестр мест (площадок) накопления твердых коммунальных отходов</w:t>
            </w:r>
          </w:p>
        </w:tc>
        <w:tc>
          <w:tcPr>
            <w:tcW w:w="1591"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Управление муниципального хозяйства</w:t>
            </w:r>
          </w:p>
        </w:tc>
        <w:tc>
          <w:tcPr>
            <w:tcW w:w="1897" w:type="dxa"/>
          </w:tcPr>
          <w:p w:rsidR="00CC410D" w:rsidRPr="00D5781C" w:rsidRDefault="00CC410D" w:rsidP="00492D48">
            <w:pPr>
              <w:jc w:val="center"/>
            </w:pPr>
            <w:r w:rsidRPr="00D5781C">
              <w:t>-</w:t>
            </w:r>
          </w:p>
        </w:tc>
        <w:tc>
          <w:tcPr>
            <w:tcW w:w="1257" w:type="dxa"/>
          </w:tcPr>
          <w:p w:rsidR="00CC410D" w:rsidRPr="00D5781C" w:rsidRDefault="00CC410D" w:rsidP="00492D48">
            <w:pPr>
              <w:pStyle w:val="ConsPlusNormal"/>
              <w:rPr>
                <w:rFonts w:ascii="Times New Roman" w:hAnsi="Times New Roman"/>
                <w:sz w:val="20"/>
              </w:rPr>
            </w:pPr>
            <w:r w:rsidRPr="00D5781C">
              <w:rPr>
                <w:rFonts w:ascii="Times New Roman" w:hAnsi="Times New Roman"/>
                <w:sz w:val="20"/>
              </w:rPr>
              <w:t>-</w:t>
            </w:r>
          </w:p>
        </w:tc>
      </w:tr>
    </w:tbl>
    <w:p w:rsidR="00CD6859" w:rsidRPr="00D5781C" w:rsidRDefault="00CD6859"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pPr>
    </w:p>
    <w:p w:rsidR="00F04DEE" w:rsidRPr="00D5781C" w:rsidRDefault="00F04DEE" w:rsidP="00454463">
      <w:pPr>
        <w:jc w:val="right"/>
        <w:sectPr w:rsidR="00F04DEE" w:rsidRPr="00D5781C" w:rsidSect="00937C75">
          <w:pgSz w:w="16840" w:h="11910" w:orient="landscape" w:code="9"/>
          <w:pgMar w:top="1134" w:right="851" w:bottom="567" w:left="1134" w:header="709" w:footer="0" w:gutter="0"/>
          <w:cols w:space="708"/>
          <w:docGrid w:linePitch="299"/>
        </w:sectPr>
      </w:pPr>
    </w:p>
    <w:p w:rsidR="00F04DEE" w:rsidRPr="00D5781C" w:rsidRDefault="00F04DEE" w:rsidP="00F04DEE">
      <w:pPr>
        <w:jc w:val="right"/>
        <w:rPr>
          <w:sz w:val="28"/>
          <w:szCs w:val="28"/>
        </w:rPr>
      </w:pPr>
      <w:r w:rsidRPr="00D5781C">
        <w:rPr>
          <w:sz w:val="28"/>
          <w:szCs w:val="28"/>
        </w:rPr>
        <w:t>Приложение №1</w:t>
      </w:r>
    </w:p>
    <w:p w:rsidR="00F04DEE" w:rsidRPr="00D5781C" w:rsidRDefault="00F04DEE" w:rsidP="00F04DEE">
      <w:pPr>
        <w:jc w:val="right"/>
        <w:rPr>
          <w:sz w:val="28"/>
          <w:szCs w:val="28"/>
        </w:rPr>
      </w:pPr>
      <w:r w:rsidRPr="00D5781C">
        <w:rPr>
          <w:sz w:val="28"/>
          <w:szCs w:val="28"/>
        </w:rPr>
        <w:t xml:space="preserve"> к муниципальной программе</w:t>
      </w:r>
    </w:p>
    <w:p w:rsidR="00F04DEE" w:rsidRPr="00D5781C" w:rsidRDefault="00F04DEE" w:rsidP="00F04DEE">
      <w:pPr>
        <w:jc w:val="right"/>
        <w:rPr>
          <w:sz w:val="28"/>
          <w:szCs w:val="28"/>
        </w:rPr>
      </w:pPr>
      <w:r w:rsidRPr="00D5781C">
        <w:rPr>
          <w:sz w:val="28"/>
          <w:szCs w:val="28"/>
        </w:rPr>
        <w:t xml:space="preserve">«Развитие жилищно-коммунального хозяйства </w:t>
      </w:r>
    </w:p>
    <w:p w:rsidR="00F04DEE" w:rsidRPr="00D5781C" w:rsidRDefault="00F04DEE" w:rsidP="00F04DEE">
      <w:pPr>
        <w:jc w:val="right"/>
        <w:rPr>
          <w:sz w:val="28"/>
          <w:szCs w:val="28"/>
        </w:rPr>
      </w:pPr>
      <w:r w:rsidRPr="00D5781C">
        <w:rPr>
          <w:sz w:val="28"/>
          <w:szCs w:val="28"/>
        </w:rPr>
        <w:t>в Родниковском городском поселении»</w:t>
      </w:r>
    </w:p>
    <w:p w:rsidR="00A971D3" w:rsidRPr="00D5781C" w:rsidRDefault="00A971D3" w:rsidP="00A971D3">
      <w:pPr>
        <w:pStyle w:val="ConsPlusNormal"/>
        <w:jc w:val="center"/>
        <w:rPr>
          <w:rFonts w:ascii="Times New Roman" w:hAnsi="Times New Roman"/>
          <w:b/>
          <w:sz w:val="24"/>
          <w:szCs w:val="24"/>
        </w:rPr>
      </w:pPr>
    </w:p>
    <w:p w:rsidR="00A971D3" w:rsidRPr="00D5781C" w:rsidRDefault="00A971D3" w:rsidP="00A971D3">
      <w:pPr>
        <w:pStyle w:val="ConsPlusNormal"/>
        <w:jc w:val="center"/>
        <w:rPr>
          <w:rFonts w:ascii="Times New Roman" w:hAnsi="Times New Roman"/>
          <w:b/>
          <w:sz w:val="24"/>
          <w:szCs w:val="24"/>
        </w:rPr>
      </w:pPr>
    </w:p>
    <w:p w:rsidR="00A971D3" w:rsidRPr="00D5781C" w:rsidRDefault="00A971D3" w:rsidP="00A971D3">
      <w:pPr>
        <w:pStyle w:val="ConsPlusNormal"/>
        <w:jc w:val="center"/>
        <w:rPr>
          <w:rFonts w:ascii="Times New Roman" w:hAnsi="Times New Roman"/>
          <w:b/>
          <w:sz w:val="24"/>
          <w:szCs w:val="24"/>
        </w:rPr>
      </w:pPr>
    </w:p>
    <w:p w:rsidR="00A971D3" w:rsidRPr="00D5781C" w:rsidRDefault="00A971D3" w:rsidP="00A971D3">
      <w:pPr>
        <w:pStyle w:val="ConsPlusNormal"/>
        <w:jc w:val="center"/>
        <w:rPr>
          <w:rFonts w:ascii="Times New Roman" w:hAnsi="Times New Roman"/>
          <w:b/>
          <w:sz w:val="24"/>
          <w:szCs w:val="24"/>
        </w:rPr>
      </w:pPr>
      <w:r w:rsidRPr="00D5781C">
        <w:rPr>
          <w:rFonts w:ascii="Times New Roman" w:hAnsi="Times New Roman"/>
          <w:b/>
          <w:sz w:val="24"/>
          <w:szCs w:val="24"/>
        </w:rPr>
        <w:t xml:space="preserve">Муниципальный   проект  </w:t>
      </w:r>
    </w:p>
    <w:p w:rsidR="00A971D3" w:rsidRPr="00D5781C" w:rsidRDefault="00A971D3" w:rsidP="00A971D3">
      <w:pPr>
        <w:pStyle w:val="ConsPlusNormal"/>
        <w:jc w:val="center"/>
        <w:rPr>
          <w:rFonts w:ascii="Times New Roman" w:hAnsi="Times New Roman"/>
          <w:b/>
          <w:sz w:val="24"/>
          <w:szCs w:val="24"/>
        </w:rPr>
      </w:pPr>
      <w:r w:rsidRPr="00D5781C">
        <w:rPr>
          <w:rFonts w:ascii="Times New Roman" w:hAnsi="Times New Roman"/>
          <w:b/>
          <w:sz w:val="24"/>
          <w:szCs w:val="24"/>
        </w:rPr>
        <w:t xml:space="preserve"> «Обеспечение устойчивого сокращения непригодного для проживания жилищного фонда»</w:t>
      </w:r>
    </w:p>
    <w:p w:rsidR="00A971D3" w:rsidRPr="00D5781C" w:rsidRDefault="00A971D3" w:rsidP="00A971D3">
      <w:pPr>
        <w:pStyle w:val="ConsPlusNormal"/>
        <w:outlineLvl w:val="2"/>
        <w:rPr>
          <w:rFonts w:ascii="Times New Roman" w:hAnsi="Times New Roman"/>
          <w:sz w:val="28"/>
          <w:szCs w:val="28"/>
        </w:rPr>
      </w:pPr>
    </w:p>
    <w:p w:rsidR="00A971D3" w:rsidRPr="00D5781C" w:rsidRDefault="00A971D3" w:rsidP="00A971D3">
      <w:pPr>
        <w:pStyle w:val="ConsPlusNormal"/>
        <w:outlineLvl w:val="3"/>
        <w:rPr>
          <w:rFonts w:ascii="Times New Roman" w:hAnsi="Times New Roman"/>
          <w:sz w:val="24"/>
          <w:szCs w:val="24"/>
        </w:rPr>
      </w:pPr>
      <w:r w:rsidRPr="00D5781C">
        <w:rPr>
          <w:rFonts w:ascii="Times New Roman" w:hAnsi="Times New Roman"/>
          <w:sz w:val="24"/>
          <w:szCs w:val="24"/>
        </w:rPr>
        <w:t>1. Основные положения</w:t>
      </w:r>
    </w:p>
    <w:p w:rsidR="00A971D3" w:rsidRPr="00D5781C" w:rsidRDefault="00A971D3" w:rsidP="00A971D3">
      <w:pPr>
        <w:pStyle w:val="ConsPlusNormal"/>
        <w:rPr>
          <w:rFonts w:ascii="Times New Roman" w:hAnsi="Times New Roman"/>
          <w:sz w:val="24"/>
          <w:szCs w:val="24"/>
        </w:rPr>
      </w:pPr>
    </w:p>
    <w:tbl>
      <w:tblPr>
        <w:tblW w:w="0" w:type="auto"/>
        <w:jc w:val="center"/>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61"/>
        <w:gridCol w:w="962"/>
        <w:gridCol w:w="3384"/>
        <w:gridCol w:w="1598"/>
        <w:gridCol w:w="1066"/>
        <w:gridCol w:w="1121"/>
      </w:tblGrid>
      <w:tr w:rsidR="00A971D3" w:rsidRPr="00D5781C" w:rsidTr="0015261A">
        <w:trPr>
          <w:jc w:val="center"/>
        </w:trPr>
        <w:tc>
          <w:tcPr>
            <w:tcW w:w="226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Наименование проекта</w:t>
            </w:r>
          </w:p>
        </w:tc>
        <w:tc>
          <w:tcPr>
            <w:tcW w:w="8131" w:type="dxa"/>
            <w:gridSpan w:val="5"/>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bCs/>
                <w:sz w:val="24"/>
                <w:szCs w:val="24"/>
              </w:rPr>
              <w:t>Обеспечение устойчивого сокращения непригодного для проживания жилищного фонда</w:t>
            </w:r>
          </w:p>
        </w:tc>
      </w:tr>
      <w:tr w:rsidR="00A971D3" w:rsidRPr="00D5781C" w:rsidTr="0015261A">
        <w:trPr>
          <w:jc w:val="center"/>
        </w:trPr>
        <w:tc>
          <w:tcPr>
            <w:tcW w:w="226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Краткое наименование проекта</w:t>
            </w:r>
          </w:p>
        </w:tc>
        <w:tc>
          <w:tcPr>
            <w:tcW w:w="4346" w:type="dxa"/>
            <w:gridSpan w:val="2"/>
          </w:tcPr>
          <w:p w:rsidR="00A971D3" w:rsidRPr="00D5781C" w:rsidRDefault="00A971D3" w:rsidP="0015261A">
            <w:pPr>
              <w:pStyle w:val="ConsPlusNormal"/>
              <w:jc w:val="both"/>
              <w:rPr>
                <w:rFonts w:ascii="Times New Roman" w:hAnsi="Times New Roman"/>
                <w:sz w:val="24"/>
                <w:szCs w:val="24"/>
              </w:rPr>
            </w:pPr>
            <w:r w:rsidRPr="00D5781C">
              <w:rPr>
                <w:rFonts w:ascii="Times New Roman" w:hAnsi="Times New Roman"/>
                <w:bCs/>
                <w:sz w:val="24"/>
                <w:szCs w:val="24"/>
              </w:rPr>
              <w:t>Обеспечение устойчивого сокращения непригодного для проживания жилищного фонда</w:t>
            </w:r>
          </w:p>
        </w:tc>
        <w:tc>
          <w:tcPr>
            <w:tcW w:w="1598"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Срок реализации проекта</w:t>
            </w:r>
          </w:p>
        </w:tc>
        <w:tc>
          <w:tcPr>
            <w:tcW w:w="1066"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2023</w:t>
            </w:r>
          </w:p>
        </w:tc>
        <w:tc>
          <w:tcPr>
            <w:tcW w:w="112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2030</w:t>
            </w:r>
          </w:p>
        </w:tc>
      </w:tr>
      <w:tr w:rsidR="00A971D3" w:rsidRPr="00D5781C" w:rsidTr="0015261A">
        <w:trPr>
          <w:trHeight w:val="1359"/>
          <w:jc w:val="center"/>
        </w:trPr>
        <w:tc>
          <w:tcPr>
            <w:tcW w:w="226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Куратор проекта</w:t>
            </w:r>
          </w:p>
        </w:tc>
        <w:tc>
          <w:tcPr>
            <w:tcW w:w="4346" w:type="dxa"/>
            <w:gridSpan w:val="2"/>
          </w:tcPr>
          <w:p w:rsidR="00A971D3" w:rsidRPr="00D5781C" w:rsidRDefault="00722C6F" w:rsidP="0015261A">
            <w:pPr>
              <w:pStyle w:val="ConsPlusNormal"/>
              <w:rPr>
                <w:rFonts w:ascii="Times New Roman" w:hAnsi="Times New Roman"/>
                <w:sz w:val="24"/>
                <w:szCs w:val="24"/>
              </w:rPr>
            </w:pPr>
            <w:r w:rsidRPr="00D5781C">
              <w:rPr>
                <w:rFonts w:ascii="Times New Roman" w:hAnsi="Times New Roman"/>
                <w:sz w:val="24"/>
                <w:szCs w:val="24"/>
              </w:rPr>
              <w:t>Васильков Михаил Игоревич</w:t>
            </w:r>
          </w:p>
        </w:tc>
        <w:tc>
          <w:tcPr>
            <w:tcW w:w="3785" w:type="dxa"/>
            <w:gridSpan w:val="3"/>
          </w:tcPr>
          <w:p w:rsidR="00A971D3" w:rsidRPr="00D5781C" w:rsidRDefault="00AD3AD6" w:rsidP="0015261A">
            <w:pPr>
              <w:pStyle w:val="ConsPlusNormal"/>
              <w:rPr>
                <w:rFonts w:ascii="Times New Roman" w:hAnsi="Times New Roman"/>
                <w:sz w:val="24"/>
                <w:szCs w:val="24"/>
              </w:rPr>
            </w:pPr>
            <w:r w:rsidRPr="00D5781C">
              <w:rPr>
                <w:rFonts w:ascii="Times New Roman" w:hAnsi="Times New Roman"/>
                <w:sz w:val="24"/>
                <w:szCs w:val="24"/>
              </w:rPr>
              <w:t>Заместитель  Главы администрации Родниковского муниципального района по ЖКХ и строительству</w:t>
            </w:r>
          </w:p>
        </w:tc>
      </w:tr>
      <w:tr w:rsidR="00A971D3" w:rsidRPr="00D5781C" w:rsidTr="0015261A">
        <w:trPr>
          <w:jc w:val="center"/>
        </w:trPr>
        <w:tc>
          <w:tcPr>
            <w:tcW w:w="226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Руководитель проекта</w:t>
            </w:r>
          </w:p>
        </w:tc>
        <w:tc>
          <w:tcPr>
            <w:tcW w:w="4346" w:type="dxa"/>
            <w:gridSpan w:val="2"/>
          </w:tcPr>
          <w:p w:rsidR="00A971D3" w:rsidRPr="00D5781C" w:rsidRDefault="00A971D3" w:rsidP="0015261A">
            <w:pPr>
              <w:pStyle w:val="ConsPlusNormal"/>
              <w:rPr>
                <w:rFonts w:ascii="Times New Roman" w:hAnsi="Times New Roman"/>
                <w:sz w:val="24"/>
                <w:szCs w:val="24"/>
              </w:rPr>
            </w:pPr>
          </w:p>
        </w:tc>
        <w:tc>
          <w:tcPr>
            <w:tcW w:w="3785" w:type="dxa"/>
            <w:gridSpan w:val="3"/>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 xml:space="preserve">Начальник  Управления муниципального хозяйства  администрации Родниковского муниципального района </w:t>
            </w:r>
          </w:p>
        </w:tc>
      </w:tr>
      <w:tr w:rsidR="00A971D3" w:rsidRPr="00D5781C" w:rsidTr="0015261A">
        <w:trPr>
          <w:jc w:val="center"/>
        </w:trPr>
        <w:tc>
          <w:tcPr>
            <w:tcW w:w="2261"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Администратор проекта</w:t>
            </w:r>
          </w:p>
        </w:tc>
        <w:tc>
          <w:tcPr>
            <w:tcW w:w="4346" w:type="dxa"/>
            <w:gridSpan w:val="2"/>
          </w:tcPr>
          <w:p w:rsidR="00A971D3" w:rsidRPr="00D5781C" w:rsidRDefault="00A971D3" w:rsidP="0015261A">
            <w:pPr>
              <w:pStyle w:val="ConsPlusNormal"/>
              <w:rPr>
                <w:rFonts w:ascii="Times New Roman" w:hAnsi="Times New Roman"/>
                <w:sz w:val="24"/>
                <w:szCs w:val="24"/>
              </w:rPr>
            </w:pPr>
          </w:p>
        </w:tc>
        <w:tc>
          <w:tcPr>
            <w:tcW w:w="3785" w:type="dxa"/>
            <w:gridSpan w:val="3"/>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 xml:space="preserve">Начальник  Управления муниципального хозяйства  администрации Родниковского муниципального района  </w:t>
            </w:r>
          </w:p>
        </w:tc>
      </w:tr>
      <w:tr w:rsidR="00A971D3" w:rsidRPr="00D5781C" w:rsidTr="0015261A">
        <w:trPr>
          <w:jc w:val="center"/>
        </w:trPr>
        <w:tc>
          <w:tcPr>
            <w:tcW w:w="2261" w:type="dxa"/>
          </w:tcPr>
          <w:p w:rsidR="00A971D3" w:rsidRPr="00D5781C" w:rsidRDefault="00A971D3" w:rsidP="0015261A">
            <w:pPr>
              <w:rPr>
                <w:sz w:val="24"/>
                <w:szCs w:val="24"/>
              </w:rPr>
            </w:pPr>
            <w:r w:rsidRPr="00D5781C">
              <w:rPr>
                <w:sz w:val="24"/>
                <w:szCs w:val="24"/>
              </w:rPr>
              <w:t>Связь с муниципальными программами</w:t>
            </w:r>
          </w:p>
        </w:tc>
        <w:tc>
          <w:tcPr>
            <w:tcW w:w="962"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1.</w:t>
            </w:r>
          </w:p>
        </w:tc>
        <w:tc>
          <w:tcPr>
            <w:tcW w:w="3384" w:type="dxa"/>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Муниципальная программа</w:t>
            </w:r>
          </w:p>
        </w:tc>
        <w:tc>
          <w:tcPr>
            <w:tcW w:w="3785" w:type="dxa"/>
            <w:gridSpan w:val="3"/>
          </w:tcPr>
          <w:p w:rsidR="00A971D3" w:rsidRPr="00D5781C" w:rsidRDefault="00A971D3" w:rsidP="0015261A">
            <w:pPr>
              <w:pStyle w:val="ConsPlusNormal"/>
              <w:rPr>
                <w:rFonts w:ascii="Times New Roman" w:hAnsi="Times New Roman"/>
                <w:sz w:val="24"/>
                <w:szCs w:val="24"/>
              </w:rPr>
            </w:pPr>
            <w:r w:rsidRPr="00D5781C">
              <w:rPr>
                <w:rFonts w:ascii="Times New Roman" w:hAnsi="Times New Roman"/>
                <w:sz w:val="24"/>
                <w:szCs w:val="24"/>
              </w:rPr>
              <w:t>«Развитие жилищно-коммунального хозяйства в Родниковском городском поселении»</w:t>
            </w:r>
          </w:p>
        </w:tc>
      </w:tr>
    </w:tbl>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outlineLvl w:val="3"/>
        <w:rPr>
          <w:rFonts w:ascii="Times New Roman" w:hAnsi="Times New Roman"/>
          <w:sz w:val="28"/>
          <w:szCs w:val="28"/>
        </w:rPr>
        <w:sectPr w:rsidR="00A971D3" w:rsidRPr="00D5781C" w:rsidSect="0035574F">
          <w:pgSz w:w="11906" w:h="16838"/>
          <w:pgMar w:top="899" w:right="566" w:bottom="426" w:left="1080" w:header="708" w:footer="708" w:gutter="0"/>
          <w:cols w:space="708"/>
          <w:docGrid w:linePitch="360"/>
        </w:sectPr>
      </w:pPr>
    </w:p>
    <w:p w:rsidR="00A971D3" w:rsidRPr="00D5781C" w:rsidRDefault="00A971D3" w:rsidP="00A971D3">
      <w:pPr>
        <w:pStyle w:val="ConsPlusNormal"/>
        <w:outlineLvl w:val="3"/>
        <w:rPr>
          <w:rFonts w:ascii="Times New Roman" w:hAnsi="Times New Roman"/>
          <w:sz w:val="28"/>
          <w:szCs w:val="28"/>
        </w:rPr>
      </w:pPr>
    </w:p>
    <w:p w:rsidR="00A971D3" w:rsidRPr="00D5781C" w:rsidRDefault="00A971D3" w:rsidP="00A971D3">
      <w:pPr>
        <w:pStyle w:val="ConsPlusNormal"/>
        <w:outlineLvl w:val="3"/>
        <w:rPr>
          <w:rFonts w:ascii="Times New Roman" w:hAnsi="Times New Roman"/>
          <w:sz w:val="24"/>
          <w:szCs w:val="24"/>
        </w:rPr>
      </w:pPr>
      <w:r w:rsidRPr="00D5781C">
        <w:rPr>
          <w:rFonts w:ascii="Times New Roman" w:hAnsi="Times New Roman"/>
          <w:sz w:val="24"/>
          <w:szCs w:val="24"/>
        </w:rPr>
        <w:t>2. Цель и показатели проекта</w:t>
      </w:r>
    </w:p>
    <w:p w:rsidR="00A971D3" w:rsidRPr="00D5781C" w:rsidRDefault="00A971D3" w:rsidP="00A971D3">
      <w:pPr>
        <w:pStyle w:val="ConsPlusNormal"/>
        <w:outlineLvl w:val="3"/>
        <w:rPr>
          <w:rFonts w:ascii="Times New Roman" w:hAnsi="Times New Roman"/>
          <w:sz w:val="24"/>
          <w:szCs w:val="24"/>
        </w:rPr>
      </w:pPr>
    </w:p>
    <w:p w:rsidR="00A971D3" w:rsidRPr="00D5781C" w:rsidRDefault="00A971D3" w:rsidP="00A971D3">
      <w:pPr>
        <w:overflowPunct/>
        <w:jc w:val="both"/>
        <w:textAlignment w:val="auto"/>
        <w:rPr>
          <w:sz w:val="24"/>
          <w:szCs w:val="24"/>
        </w:rPr>
      </w:pPr>
      <w:r w:rsidRPr="00D5781C">
        <w:rPr>
          <w:sz w:val="24"/>
          <w:szCs w:val="24"/>
        </w:rPr>
        <w:t>Цель проекта – «</w:t>
      </w:r>
      <w:r w:rsidRPr="00D5781C">
        <w:rPr>
          <w:bCs/>
          <w:sz w:val="24"/>
          <w:szCs w:val="24"/>
        </w:rPr>
        <w:t>Переселение граждан из аварийного жилищного фонда»</w:t>
      </w:r>
    </w:p>
    <w:p w:rsidR="00A971D3" w:rsidRPr="00D5781C" w:rsidRDefault="00A971D3" w:rsidP="00A971D3">
      <w:pPr>
        <w:pStyle w:val="ConsPlusNormal"/>
        <w:outlineLvl w:val="3"/>
        <w:rPr>
          <w:rFonts w:ascii="Times New Roman" w:hAnsi="Times New Roman"/>
          <w:sz w:val="24"/>
          <w:szCs w:val="24"/>
        </w:rPr>
      </w:pPr>
    </w:p>
    <w:tbl>
      <w:tblPr>
        <w:tblW w:w="16059" w:type="dxa"/>
        <w:jc w:val="center"/>
        <w:tblInd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7"/>
        <w:gridCol w:w="2548"/>
        <w:gridCol w:w="1515"/>
        <w:gridCol w:w="1321"/>
        <w:gridCol w:w="1130"/>
        <w:gridCol w:w="1077"/>
        <w:gridCol w:w="1078"/>
        <w:gridCol w:w="1203"/>
        <w:gridCol w:w="1078"/>
        <w:gridCol w:w="987"/>
        <w:gridCol w:w="1077"/>
        <w:gridCol w:w="1257"/>
        <w:gridCol w:w="1271"/>
      </w:tblGrid>
      <w:tr w:rsidR="00A971D3" w:rsidRPr="00D5781C" w:rsidTr="0015261A">
        <w:trPr>
          <w:jc w:val="center"/>
        </w:trPr>
        <w:tc>
          <w:tcPr>
            <w:tcW w:w="517" w:type="dxa"/>
            <w:vMerge w:val="restart"/>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 xml:space="preserve">№ </w:t>
            </w:r>
            <w:proofErr w:type="spellStart"/>
            <w:r w:rsidRPr="00D5781C">
              <w:rPr>
                <w:rFonts w:ascii="Times New Roman" w:hAnsi="Times New Roman"/>
                <w:b/>
                <w:sz w:val="20"/>
              </w:rPr>
              <w:t>п</w:t>
            </w:r>
            <w:proofErr w:type="spellEnd"/>
            <w:r w:rsidRPr="00D5781C">
              <w:rPr>
                <w:rFonts w:ascii="Times New Roman" w:hAnsi="Times New Roman"/>
                <w:b/>
                <w:sz w:val="20"/>
              </w:rPr>
              <w:t>/</w:t>
            </w:r>
            <w:proofErr w:type="spellStart"/>
            <w:r w:rsidRPr="00D5781C">
              <w:rPr>
                <w:rFonts w:ascii="Times New Roman" w:hAnsi="Times New Roman"/>
                <w:b/>
                <w:sz w:val="20"/>
              </w:rPr>
              <w:t>п</w:t>
            </w:r>
            <w:proofErr w:type="spellEnd"/>
          </w:p>
        </w:tc>
        <w:tc>
          <w:tcPr>
            <w:tcW w:w="2548" w:type="dxa"/>
            <w:vMerge w:val="restart"/>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 xml:space="preserve">Наименование показателя  </w:t>
            </w:r>
          </w:p>
        </w:tc>
        <w:tc>
          <w:tcPr>
            <w:tcW w:w="1515" w:type="dxa"/>
            <w:vMerge w:val="restart"/>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 xml:space="preserve">Единица измерения (по </w:t>
            </w:r>
            <w:hyperlink r:id="rId9">
              <w:r w:rsidRPr="00D5781C">
                <w:rPr>
                  <w:rFonts w:ascii="Times New Roman" w:hAnsi="Times New Roman"/>
                  <w:b/>
                  <w:sz w:val="20"/>
                </w:rPr>
                <w:t>ОКЕИ</w:t>
              </w:r>
            </w:hyperlink>
            <w:r w:rsidRPr="00D5781C">
              <w:rPr>
                <w:rFonts w:ascii="Times New Roman" w:hAnsi="Times New Roman"/>
                <w:b/>
                <w:sz w:val="20"/>
              </w:rPr>
              <w:t>)</w:t>
            </w:r>
          </w:p>
        </w:tc>
        <w:tc>
          <w:tcPr>
            <w:tcW w:w="1321" w:type="dxa"/>
            <w:vMerge w:val="restart"/>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Базовое значение</w:t>
            </w:r>
          </w:p>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 xml:space="preserve">2022 год  </w:t>
            </w:r>
          </w:p>
        </w:tc>
        <w:tc>
          <w:tcPr>
            <w:tcW w:w="8887" w:type="dxa"/>
            <w:gridSpan w:val="8"/>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Период, год</w:t>
            </w:r>
          </w:p>
        </w:tc>
        <w:tc>
          <w:tcPr>
            <w:tcW w:w="1271" w:type="dxa"/>
            <w:vMerge w:val="restart"/>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sz w:val="20"/>
              </w:rPr>
              <w:t>Признак ключевого параметра (да/нет)</w:t>
            </w:r>
          </w:p>
        </w:tc>
      </w:tr>
      <w:tr w:rsidR="00A971D3" w:rsidRPr="00D5781C" w:rsidTr="0015261A">
        <w:trPr>
          <w:jc w:val="center"/>
        </w:trPr>
        <w:tc>
          <w:tcPr>
            <w:tcW w:w="517" w:type="dxa"/>
            <w:vMerge/>
          </w:tcPr>
          <w:p w:rsidR="00A971D3" w:rsidRPr="00D5781C" w:rsidRDefault="00A971D3" w:rsidP="0015261A">
            <w:pPr>
              <w:pStyle w:val="ConsPlusNormal"/>
              <w:rPr>
                <w:rFonts w:ascii="Times New Roman" w:hAnsi="Times New Roman"/>
                <w:b/>
                <w:sz w:val="20"/>
              </w:rPr>
            </w:pPr>
          </w:p>
        </w:tc>
        <w:tc>
          <w:tcPr>
            <w:tcW w:w="2548" w:type="dxa"/>
            <w:vMerge/>
          </w:tcPr>
          <w:p w:rsidR="00A971D3" w:rsidRPr="00D5781C" w:rsidRDefault="00A971D3" w:rsidP="0015261A">
            <w:pPr>
              <w:pStyle w:val="ConsPlusNormal"/>
              <w:rPr>
                <w:rFonts w:ascii="Times New Roman" w:hAnsi="Times New Roman"/>
                <w:b/>
                <w:sz w:val="20"/>
              </w:rPr>
            </w:pPr>
          </w:p>
        </w:tc>
        <w:tc>
          <w:tcPr>
            <w:tcW w:w="1515" w:type="dxa"/>
            <w:vMerge/>
          </w:tcPr>
          <w:p w:rsidR="00A971D3" w:rsidRPr="00D5781C" w:rsidRDefault="00A971D3" w:rsidP="0015261A">
            <w:pPr>
              <w:pStyle w:val="ConsPlusNormal"/>
              <w:rPr>
                <w:rFonts w:ascii="Times New Roman" w:hAnsi="Times New Roman"/>
                <w:b/>
                <w:sz w:val="20"/>
              </w:rPr>
            </w:pPr>
          </w:p>
        </w:tc>
        <w:tc>
          <w:tcPr>
            <w:tcW w:w="1321" w:type="dxa"/>
            <w:vMerge/>
          </w:tcPr>
          <w:p w:rsidR="00A971D3" w:rsidRPr="00D5781C" w:rsidRDefault="00A971D3" w:rsidP="0015261A">
            <w:pPr>
              <w:pStyle w:val="ConsPlusNormal"/>
              <w:rPr>
                <w:rFonts w:ascii="Times New Roman" w:hAnsi="Times New Roman"/>
                <w:b/>
                <w:sz w:val="20"/>
              </w:rPr>
            </w:pPr>
          </w:p>
        </w:tc>
        <w:tc>
          <w:tcPr>
            <w:tcW w:w="1130"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2023</w:t>
            </w:r>
          </w:p>
        </w:tc>
        <w:tc>
          <w:tcPr>
            <w:tcW w:w="107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2024</w:t>
            </w:r>
          </w:p>
        </w:tc>
        <w:tc>
          <w:tcPr>
            <w:tcW w:w="1078"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2025</w:t>
            </w:r>
          </w:p>
        </w:tc>
        <w:tc>
          <w:tcPr>
            <w:tcW w:w="1203"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2026</w:t>
            </w:r>
          </w:p>
        </w:tc>
        <w:tc>
          <w:tcPr>
            <w:tcW w:w="1078"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2027</w:t>
            </w:r>
          </w:p>
        </w:tc>
        <w:tc>
          <w:tcPr>
            <w:tcW w:w="98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2028</w:t>
            </w:r>
          </w:p>
        </w:tc>
        <w:tc>
          <w:tcPr>
            <w:tcW w:w="107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2029</w:t>
            </w:r>
          </w:p>
        </w:tc>
        <w:tc>
          <w:tcPr>
            <w:tcW w:w="125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2030</w:t>
            </w:r>
          </w:p>
        </w:tc>
        <w:tc>
          <w:tcPr>
            <w:tcW w:w="1271" w:type="dxa"/>
            <w:vMerge/>
          </w:tcPr>
          <w:p w:rsidR="00A971D3" w:rsidRPr="00D5781C" w:rsidRDefault="00A971D3" w:rsidP="0015261A">
            <w:pPr>
              <w:pStyle w:val="ConsPlusNormal"/>
              <w:rPr>
                <w:rFonts w:ascii="Times New Roman" w:hAnsi="Times New Roman"/>
                <w:b/>
                <w:sz w:val="20"/>
              </w:rPr>
            </w:pPr>
          </w:p>
        </w:tc>
      </w:tr>
      <w:tr w:rsidR="00A971D3" w:rsidRPr="00D5781C" w:rsidTr="0015261A">
        <w:trPr>
          <w:jc w:val="center"/>
        </w:trPr>
        <w:tc>
          <w:tcPr>
            <w:tcW w:w="51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1</w:t>
            </w:r>
          </w:p>
        </w:tc>
        <w:tc>
          <w:tcPr>
            <w:tcW w:w="2548" w:type="dxa"/>
          </w:tcPr>
          <w:p w:rsidR="00A971D3" w:rsidRPr="00D5781C" w:rsidRDefault="00A971D3" w:rsidP="0015261A">
            <w:pPr>
              <w:overflowPunct/>
              <w:jc w:val="both"/>
              <w:textAlignment w:val="auto"/>
            </w:pPr>
            <w:r w:rsidRPr="00D5781C">
              <w:t>Количество граждан, расселенных из аварийного жилищного фонда</w:t>
            </w:r>
          </w:p>
        </w:tc>
        <w:tc>
          <w:tcPr>
            <w:tcW w:w="1515" w:type="dxa"/>
            <w:vAlign w:val="center"/>
          </w:tcPr>
          <w:p w:rsidR="00A971D3" w:rsidRPr="00D5781C" w:rsidRDefault="00A971D3" w:rsidP="0015261A">
            <w:pPr>
              <w:overflowPunct/>
              <w:autoSpaceDE/>
              <w:autoSpaceDN/>
              <w:adjustRightInd/>
              <w:jc w:val="center"/>
              <w:textAlignment w:val="auto"/>
            </w:pPr>
            <w:r w:rsidRPr="00D5781C">
              <w:t>человек</w:t>
            </w:r>
          </w:p>
        </w:tc>
        <w:tc>
          <w:tcPr>
            <w:tcW w:w="1321" w:type="dxa"/>
            <w:vAlign w:val="center"/>
          </w:tcPr>
          <w:p w:rsidR="00A971D3" w:rsidRPr="00D5781C" w:rsidRDefault="00A971D3" w:rsidP="0015261A">
            <w:pPr>
              <w:overflowPunct/>
              <w:autoSpaceDE/>
              <w:autoSpaceDN/>
              <w:adjustRightInd/>
              <w:jc w:val="center"/>
              <w:textAlignment w:val="auto"/>
            </w:pPr>
            <w:r w:rsidRPr="00D5781C">
              <w:t>40</w:t>
            </w:r>
          </w:p>
        </w:tc>
        <w:tc>
          <w:tcPr>
            <w:tcW w:w="1130" w:type="dxa"/>
            <w:vAlign w:val="center"/>
          </w:tcPr>
          <w:p w:rsidR="00A971D3" w:rsidRPr="00D5781C" w:rsidRDefault="00A971D3" w:rsidP="0015261A">
            <w:pPr>
              <w:overflowPunct/>
              <w:autoSpaceDE/>
              <w:autoSpaceDN/>
              <w:adjustRightInd/>
              <w:jc w:val="center"/>
              <w:textAlignment w:val="auto"/>
            </w:pPr>
            <w:r w:rsidRPr="00D5781C">
              <w:t>7</w:t>
            </w:r>
          </w:p>
        </w:tc>
        <w:tc>
          <w:tcPr>
            <w:tcW w:w="1077" w:type="dxa"/>
            <w:vAlign w:val="center"/>
          </w:tcPr>
          <w:p w:rsidR="00A971D3" w:rsidRPr="00D5781C" w:rsidRDefault="00A971D3" w:rsidP="0015261A">
            <w:pPr>
              <w:overflowPunct/>
              <w:autoSpaceDE/>
              <w:autoSpaceDN/>
              <w:adjustRightInd/>
              <w:jc w:val="center"/>
              <w:textAlignment w:val="auto"/>
            </w:pPr>
            <w:r w:rsidRPr="00D5781C">
              <w:t>86</w:t>
            </w:r>
          </w:p>
        </w:tc>
        <w:tc>
          <w:tcPr>
            <w:tcW w:w="1078" w:type="dxa"/>
            <w:vAlign w:val="center"/>
          </w:tcPr>
          <w:p w:rsidR="00A971D3" w:rsidRPr="00D5781C" w:rsidRDefault="00A971D3" w:rsidP="0015261A">
            <w:pPr>
              <w:overflowPunct/>
              <w:autoSpaceDE/>
              <w:autoSpaceDN/>
              <w:adjustRightInd/>
              <w:jc w:val="center"/>
              <w:textAlignment w:val="auto"/>
            </w:pPr>
            <w:r w:rsidRPr="00D5781C">
              <w:t>0</w:t>
            </w:r>
          </w:p>
        </w:tc>
        <w:tc>
          <w:tcPr>
            <w:tcW w:w="1203" w:type="dxa"/>
            <w:vAlign w:val="center"/>
          </w:tcPr>
          <w:p w:rsidR="00A971D3" w:rsidRPr="00D5781C" w:rsidRDefault="00A971D3" w:rsidP="0015261A">
            <w:pPr>
              <w:overflowPunct/>
              <w:autoSpaceDE/>
              <w:autoSpaceDN/>
              <w:adjustRightInd/>
              <w:jc w:val="center"/>
              <w:textAlignment w:val="auto"/>
            </w:pPr>
            <w:r w:rsidRPr="00D5781C">
              <w:t>0</w:t>
            </w:r>
          </w:p>
        </w:tc>
        <w:tc>
          <w:tcPr>
            <w:tcW w:w="1078" w:type="dxa"/>
            <w:vAlign w:val="center"/>
          </w:tcPr>
          <w:p w:rsidR="00A971D3" w:rsidRPr="00D5781C" w:rsidRDefault="00A971D3" w:rsidP="0015261A">
            <w:pPr>
              <w:overflowPunct/>
              <w:autoSpaceDE/>
              <w:autoSpaceDN/>
              <w:adjustRightInd/>
              <w:jc w:val="center"/>
              <w:textAlignment w:val="auto"/>
            </w:pPr>
            <w:r w:rsidRPr="00D5781C">
              <w:t>0</w:t>
            </w:r>
          </w:p>
        </w:tc>
        <w:tc>
          <w:tcPr>
            <w:tcW w:w="987" w:type="dxa"/>
            <w:vAlign w:val="center"/>
          </w:tcPr>
          <w:p w:rsidR="00A971D3" w:rsidRPr="00D5781C" w:rsidRDefault="00A971D3" w:rsidP="0015261A">
            <w:pPr>
              <w:overflowPunct/>
              <w:autoSpaceDE/>
              <w:autoSpaceDN/>
              <w:adjustRightInd/>
              <w:jc w:val="center"/>
              <w:textAlignment w:val="auto"/>
            </w:pPr>
            <w:r w:rsidRPr="00D5781C">
              <w:t>0</w:t>
            </w:r>
          </w:p>
        </w:tc>
        <w:tc>
          <w:tcPr>
            <w:tcW w:w="1077" w:type="dxa"/>
            <w:vAlign w:val="center"/>
          </w:tcPr>
          <w:p w:rsidR="00A971D3" w:rsidRPr="00D5781C" w:rsidRDefault="00A971D3" w:rsidP="0015261A">
            <w:pPr>
              <w:overflowPunct/>
              <w:autoSpaceDE/>
              <w:autoSpaceDN/>
              <w:adjustRightInd/>
              <w:jc w:val="center"/>
              <w:textAlignment w:val="auto"/>
            </w:pPr>
            <w:r w:rsidRPr="00D5781C">
              <w:t>0</w:t>
            </w:r>
          </w:p>
        </w:tc>
        <w:tc>
          <w:tcPr>
            <w:tcW w:w="1257" w:type="dxa"/>
            <w:vAlign w:val="center"/>
          </w:tcPr>
          <w:p w:rsidR="00A971D3" w:rsidRPr="00D5781C" w:rsidRDefault="00A971D3" w:rsidP="0015261A">
            <w:pPr>
              <w:overflowPunct/>
              <w:autoSpaceDE/>
              <w:autoSpaceDN/>
              <w:adjustRightInd/>
              <w:jc w:val="center"/>
              <w:textAlignment w:val="auto"/>
            </w:pPr>
            <w:r w:rsidRPr="00D5781C">
              <w:t>0</w:t>
            </w:r>
          </w:p>
        </w:tc>
        <w:tc>
          <w:tcPr>
            <w:tcW w:w="1271" w:type="dxa"/>
            <w:vAlign w:val="center"/>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да</w:t>
            </w:r>
          </w:p>
        </w:tc>
      </w:tr>
      <w:tr w:rsidR="00A971D3" w:rsidRPr="00D5781C" w:rsidTr="0015261A">
        <w:trPr>
          <w:jc w:val="center"/>
        </w:trPr>
        <w:tc>
          <w:tcPr>
            <w:tcW w:w="517" w:type="dxa"/>
          </w:tcPr>
          <w:p w:rsidR="00A971D3" w:rsidRPr="00D5781C" w:rsidRDefault="00A971D3" w:rsidP="0015261A">
            <w:pPr>
              <w:pStyle w:val="ConsPlusNormal"/>
              <w:jc w:val="center"/>
              <w:rPr>
                <w:rFonts w:ascii="Times New Roman" w:hAnsi="Times New Roman"/>
                <w:b/>
                <w:sz w:val="20"/>
              </w:rPr>
            </w:pPr>
            <w:r w:rsidRPr="00D5781C">
              <w:rPr>
                <w:rFonts w:ascii="Times New Roman" w:hAnsi="Times New Roman"/>
                <w:b/>
                <w:sz w:val="20"/>
              </w:rPr>
              <w:t>2</w:t>
            </w:r>
          </w:p>
        </w:tc>
        <w:tc>
          <w:tcPr>
            <w:tcW w:w="2548" w:type="dxa"/>
          </w:tcPr>
          <w:p w:rsidR="00A971D3" w:rsidRPr="00D5781C" w:rsidRDefault="00A971D3" w:rsidP="0015261A">
            <w:pPr>
              <w:overflowPunct/>
              <w:jc w:val="both"/>
              <w:textAlignment w:val="auto"/>
            </w:pPr>
            <w:r w:rsidRPr="00D5781C">
              <w:t>Количество квадратных метров расселенного аварийного жилищного фонда</w:t>
            </w:r>
          </w:p>
        </w:tc>
        <w:tc>
          <w:tcPr>
            <w:tcW w:w="1515" w:type="dxa"/>
            <w:vAlign w:val="center"/>
          </w:tcPr>
          <w:p w:rsidR="00A971D3" w:rsidRPr="00D5781C" w:rsidRDefault="00A971D3" w:rsidP="0015261A">
            <w:pPr>
              <w:overflowPunct/>
              <w:autoSpaceDE/>
              <w:autoSpaceDN/>
              <w:adjustRightInd/>
              <w:jc w:val="center"/>
              <w:textAlignment w:val="auto"/>
            </w:pPr>
            <w:r w:rsidRPr="00D5781C">
              <w:t>кв.м.</w:t>
            </w:r>
          </w:p>
        </w:tc>
        <w:tc>
          <w:tcPr>
            <w:tcW w:w="1321" w:type="dxa"/>
            <w:vAlign w:val="center"/>
          </w:tcPr>
          <w:p w:rsidR="00A971D3" w:rsidRPr="00D5781C" w:rsidRDefault="00A971D3" w:rsidP="0015261A">
            <w:pPr>
              <w:overflowPunct/>
              <w:autoSpaceDE/>
              <w:autoSpaceDN/>
              <w:adjustRightInd/>
              <w:jc w:val="center"/>
              <w:textAlignment w:val="auto"/>
            </w:pPr>
            <w:r w:rsidRPr="00D5781C">
              <w:t>815,10</w:t>
            </w:r>
          </w:p>
        </w:tc>
        <w:tc>
          <w:tcPr>
            <w:tcW w:w="1130" w:type="dxa"/>
            <w:vAlign w:val="center"/>
          </w:tcPr>
          <w:p w:rsidR="00A971D3" w:rsidRPr="00D5781C" w:rsidRDefault="00A971D3" w:rsidP="0015261A">
            <w:pPr>
              <w:overflowPunct/>
              <w:autoSpaceDE/>
              <w:autoSpaceDN/>
              <w:adjustRightInd/>
              <w:jc w:val="center"/>
              <w:textAlignment w:val="auto"/>
            </w:pPr>
            <w:r w:rsidRPr="00D5781C">
              <w:t>1102,53</w:t>
            </w:r>
          </w:p>
        </w:tc>
        <w:tc>
          <w:tcPr>
            <w:tcW w:w="1077" w:type="dxa"/>
            <w:vAlign w:val="center"/>
          </w:tcPr>
          <w:p w:rsidR="00A971D3" w:rsidRPr="00D5781C" w:rsidRDefault="00A971D3" w:rsidP="0015261A">
            <w:pPr>
              <w:overflowPunct/>
              <w:autoSpaceDE/>
              <w:autoSpaceDN/>
              <w:adjustRightInd/>
              <w:jc w:val="center"/>
              <w:textAlignment w:val="auto"/>
            </w:pPr>
            <w:r w:rsidRPr="00D5781C">
              <w:t>1569,6</w:t>
            </w:r>
          </w:p>
        </w:tc>
        <w:tc>
          <w:tcPr>
            <w:tcW w:w="1078" w:type="dxa"/>
            <w:vAlign w:val="center"/>
          </w:tcPr>
          <w:p w:rsidR="00A971D3" w:rsidRPr="00D5781C" w:rsidRDefault="00A971D3" w:rsidP="0015261A">
            <w:pPr>
              <w:overflowPunct/>
              <w:autoSpaceDE/>
              <w:autoSpaceDN/>
              <w:adjustRightInd/>
              <w:jc w:val="center"/>
              <w:textAlignment w:val="auto"/>
            </w:pPr>
            <w:r w:rsidRPr="00D5781C">
              <w:t>0</w:t>
            </w:r>
          </w:p>
        </w:tc>
        <w:tc>
          <w:tcPr>
            <w:tcW w:w="1203" w:type="dxa"/>
            <w:vAlign w:val="center"/>
          </w:tcPr>
          <w:p w:rsidR="00A971D3" w:rsidRPr="00D5781C" w:rsidRDefault="00A971D3" w:rsidP="0015261A">
            <w:pPr>
              <w:overflowPunct/>
              <w:autoSpaceDE/>
              <w:autoSpaceDN/>
              <w:adjustRightInd/>
              <w:jc w:val="center"/>
              <w:textAlignment w:val="auto"/>
            </w:pPr>
            <w:r w:rsidRPr="00D5781C">
              <w:t>0</w:t>
            </w:r>
          </w:p>
        </w:tc>
        <w:tc>
          <w:tcPr>
            <w:tcW w:w="1078" w:type="dxa"/>
            <w:vAlign w:val="center"/>
          </w:tcPr>
          <w:p w:rsidR="00A971D3" w:rsidRPr="00D5781C" w:rsidRDefault="00A971D3" w:rsidP="0015261A">
            <w:pPr>
              <w:overflowPunct/>
              <w:autoSpaceDE/>
              <w:autoSpaceDN/>
              <w:adjustRightInd/>
              <w:jc w:val="center"/>
              <w:textAlignment w:val="auto"/>
            </w:pPr>
            <w:r w:rsidRPr="00D5781C">
              <w:t>0</w:t>
            </w:r>
          </w:p>
        </w:tc>
        <w:tc>
          <w:tcPr>
            <w:tcW w:w="987" w:type="dxa"/>
            <w:vAlign w:val="center"/>
          </w:tcPr>
          <w:p w:rsidR="00A971D3" w:rsidRPr="00D5781C" w:rsidRDefault="00A971D3" w:rsidP="0015261A">
            <w:pPr>
              <w:overflowPunct/>
              <w:autoSpaceDE/>
              <w:autoSpaceDN/>
              <w:adjustRightInd/>
              <w:jc w:val="center"/>
              <w:textAlignment w:val="auto"/>
            </w:pPr>
            <w:r w:rsidRPr="00D5781C">
              <w:t>0</w:t>
            </w:r>
          </w:p>
        </w:tc>
        <w:tc>
          <w:tcPr>
            <w:tcW w:w="1077" w:type="dxa"/>
            <w:vAlign w:val="center"/>
          </w:tcPr>
          <w:p w:rsidR="00A971D3" w:rsidRPr="00D5781C" w:rsidRDefault="00A971D3" w:rsidP="0015261A">
            <w:pPr>
              <w:overflowPunct/>
              <w:autoSpaceDE/>
              <w:autoSpaceDN/>
              <w:adjustRightInd/>
              <w:jc w:val="center"/>
              <w:textAlignment w:val="auto"/>
            </w:pPr>
            <w:r w:rsidRPr="00D5781C">
              <w:t>0</w:t>
            </w:r>
          </w:p>
        </w:tc>
        <w:tc>
          <w:tcPr>
            <w:tcW w:w="1257" w:type="dxa"/>
            <w:vAlign w:val="center"/>
          </w:tcPr>
          <w:p w:rsidR="00A971D3" w:rsidRPr="00D5781C" w:rsidRDefault="00A971D3" w:rsidP="0015261A">
            <w:pPr>
              <w:overflowPunct/>
              <w:autoSpaceDE/>
              <w:autoSpaceDN/>
              <w:adjustRightInd/>
              <w:jc w:val="center"/>
              <w:textAlignment w:val="auto"/>
            </w:pPr>
            <w:r w:rsidRPr="00D5781C">
              <w:t>0</w:t>
            </w:r>
          </w:p>
        </w:tc>
        <w:tc>
          <w:tcPr>
            <w:tcW w:w="1271" w:type="dxa"/>
            <w:vAlign w:val="center"/>
          </w:tcPr>
          <w:p w:rsidR="00A971D3" w:rsidRPr="00D5781C" w:rsidRDefault="00A971D3" w:rsidP="0015261A">
            <w:pPr>
              <w:jc w:val="center"/>
            </w:pPr>
            <w:r w:rsidRPr="00D5781C">
              <w:t>да</w:t>
            </w:r>
          </w:p>
        </w:tc>
      </w:tr>
    </w:tbl>
    <w:p w:rsidR="00A971D3" w:rsidRPr="00D5781C" w:rsidRDefault="00A971D3" w:rsidP="00A971D3">
      <w:pPr>
        <w:pStyle w:val="ConsPlusNormal"/>
        <w:rPr>
          <w:rFonts w:ascii="Times New Roman" w:hAnsi="Times New Roman"/>
          <w:sz w:val="28"/>
          <w:szCs w:val="28"/>
        </w:rPr>
      </w:pPr>
    </w:p>
    <w:p w:rsidR="00A971D3" w:rsidRPr="00D5781C" w:rsidRDefault="00A971D3" w:rsidP="00A971D3">
      <w:pPr>
        <w:pStyle w:val="ConsPlusNormal"/>
        <w:outlineLvl w:val="3"/>
        <w:rPr>
          <w:rFonts w:ascii="Times New Roman" w:hAnsi="Times New Roman"/>
          <w:sz w:val="24"/>
          <w:szCs w:val="24"/>
        </w:rPr>
      </w:pPr>
      <w:r w:rsidRPr="00D5781C">
        <w:rPr>
          <w:rFonts w:ascii="Times New Roman" w:hAnsi="Times New Roman"/>
          <w:sz w:val="24"/>
          <w:szCs w:val="24"/>
        </w:rPr>
        <w:t>3. Задачи и результаты проекта</w:t>
      </w:r>
    </w:p>
    <w:p w:rsidR="00A971D3" w:rsidRPr="00D5781C" w:rsidRDefault="00A971D3" w:rsidP="00A971D3">
      <w:pPr>
        <w:pStyle w:val="ConsPlusNormal"/>
        <w:rPr>
          <w:rFonts w:ascii="Times New Roman" w:hAnsi="Times New Roman"/>
          <w:sz w:val="28"/>
          <w:szCs w:val="28"/>
        </w:rPr>
      </w:pPr>
    </w:p>
    <w:tbl>
      <w:tblPr>
        <w:tblW w:w="0" w:type="auto"/>
        <w:jc w:val="center"/>
        <w:tblInd w:w="-3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8"/>
        <w:gridCol w:w="2625"/>
        <w:gridCol w:w="1417"/>
        <w:gridCol w:w="709"/>
        <w:gridCol w:w="709"/>
        <w:gridCol w:w="850"/>
        <w:gridCol w:w="851"/>
        <w:gridCol w:w="918"/>
        <w:gridCol w:w="811"/>
        <w:gridCol w:w="783"/>
        <w:gridCol w:w="850"/>
        <w:gridCol w:w="851"/>
        <w:gridCol w:w="1559"/>
        <w:gridCol w:w="1134"/>
        <w:gridCol w:w="1068"/>
      </w:tblGrid>
      <w:tr w:rsidR="00A971D3" w:rsidRPr="00D5781C" w:rsidTr="0015261A">
        <w:trPr>
          <w:jc w:val="center"/>
        </w:trPr>
        <w:tc>
          <w:tcPr>
            <w:tcW w:w="728"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 xml:space="preserve">N </w:t>
            </w:r>
          </w:p>
          <w:p w:rsidR="00A971D3" w:rsidRPr="00D5781C" w:rsidRDefault="00A971D3" w:rsidP="0015261A">
            <w:pPr>
              <w:pStyle w:val="ConsPlusNormal"/>
              <w:jc w:val="center"/>
              <w:rPr>
                <w:rFonts w:ascii="Times New Roman" w:hAnsi="Times New Roman"/>
                <w:sz w:val="20"/>
              </w:rPr>
            </w:pP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2625"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Наименование задачи, результата</w:t>
            </w:r>
          </w:p>
        </w:tc>
        <w:tc>
          <w:tcPr>
            <w:tcW w:w="1417"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 xml:space="preserve">Единица измерения (по </w:t>
            </w:r>
            <w:hyperlink r:id="rId10" w:history="1">
              <w:r w:rsidRPr="00D5781C">
                <w:rPr>
                  <w:rFonts w:ascii="Times New Roman" w:hAnsi="Times New Roman"/>
                  <w:sz w:val="20"/>
                </w:rPr>
                <w:t>ОКЕИ</w:t>
              </w:r>
            </w:hyperlink>
            <w:r w:rsidRPr="00D5781C">
              <w:rPr>
                <w:rFonts w:ascii="Times New Roman" w:hAnsi="Times New Roman"/>
                <w:sz w:val="20"/>
              </w:rPr>
              <w:t>)</w:t>
            </w:r>
          </w:p>
        </w:tc>
        <w:tc>
          <w:tcPr>
            <w:tcW w:w="7332" w:type="dxa"/>
            <w:gridSpan w:val="9"/>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Период &lt;1&gt;, год</w:t>
            </w:r>
          </w:p>
        </w:tc>
        <w:tc>
          <w:tcPr>
            <w:tcW w:w="1559"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Характеристика результата</w:t>
            </w:r>
          </w:p>
        </w:tc>
        <w:tc>
          <w:tcPr>
            <w:tcW w:w="1134"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Тип результата</w:t>
            </w:r>
          </w:p>
        </w:tc>
        <w:tc>
          <w:tcPr>
            <w:tcW w:w="1068" w:type="dxa"/>
            <w:vMerge w:val="restart"/>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Признак ключевого параметра (да/нет)</w:t>
            </w:r>
          </w:p>
        </w:tc>
      </w:tr>
      <w:tr w:rsidR="00A971D3" w:rsidRPr="00D5781C" w:rsidTr="0015261A">
        <w:trPr>
          <w:jc w:val="center"/>
        </w:trPr>
        <w:tc>
          <w:tcPr>
            <w:tcW w:w="728" w:type="dxa"/>
            <w:vMerge/>
          </w:tcPr>
          <w:p w:rsidR="00A971D3" w:rsidRPr="00D5781C" w:rsidRDefault="00A971D3" w:rsidP="0015261A"/>
        </w:tc>
        <w:tc>
          <w:tcPr>
            <w:tcW w:w="2625" w:type="dxa"/>
            <w:vMerge/>
          </w:tcPr>
          <w:p w:rsidR="00A971D3" w:rsidRPr="00D5781C" w:rsidRDefault="00A971D3" w:rsidP="0015261A"/>
        </w:tc>
        <w:tc>
          <w:tcPr>
            <w:tcW w:w="1417" w:type="dxa"/>
            <w:vMerge/>
          </w:tcPr>
          <w:p w:rsidR="00A971D3" w:rsidRPr="00D5781C" w:rsidRDefault="00A971D3" w:rsidP="0015261A"/>
        </w:tc>
        <w:tc>
          <w:tcPr>
            <w:tcW w:w="709" w:type="dxa"/>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2022</w:t>
            </w:r>
          </w:p>
        </w:tc>
        <w:tc>
          <w:tcPr>
            <w:tcW w:w="709" w:type="dxa"/>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2023</w:t>
            </w:r>
          </w:p>
        </w:tc>
        <w:tc>
          <w:tcPr>
            <w:tcW w:w="850" w:type="dxa"/>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2024</w:t>
            </w:r>
          </w:p>
        </w:tc>
        <w:tc>
          <w:tcPr>
            <w:tcW w:w="851" w:type="dxa"/>
          </w:tcPr>
          <w:p w:rsidR="00A971D3" w:rsidRPr="00D5781C" w:rsidRDefault="00A971D3" w:rsidP="0015261A">
            <w:pPr>
              <w:pStyle w:val="ConsPlusNormal"/>
              <w:jc w:val="center"/>
              <w:rPr>
                <w:rFonts w:ascii="Times New Roman" w:hAnsi="Times New Roman"/>
                <w:sz w:val="20"/>
              </w:rPr>
            </w:pPr>
            <w:r w:rsidRPr="00D5781C">
              <w:rPr>
                <w:rFonts w:ascii="Times New Roman" w:hAnsi="Times New Roman"/>
                <w:sz w:val="20"/>
              </w:rPr>
              <w:t>2025</w:t>
            </w:r>
          </w:p>
        </w:tc>
        <w:tc>
          <w:tcPr>
            <w:tcW w:w="918" w:type="dxa"/>
          </w:tcPr>
          <w:p w:rsidR="00A971D3" w:rsidRPr="00D5781C" w:rsidRDefault="00A971D3" w:rsidP="0015261A">
            <w:pPr>
              <w:jc w:val="center"/>
            </w:pPr>
            <w:r w:rsidRPr="00D5781C">
              <w:t>2026</w:t>
            </w:r>
          </w:p>
        </w:tc>
        <w:tc>
          <w:tcPr>
            <w:tcW w:w="811" w:type="dxa"/>
          </w:tcPr>
          <w:p w:rsidR="00A971D3" w:rsidRPr="00D5781C" w:rsidRDefault="00A971D3" w:rsidP="0015261A">
            <w:pPr>
              <w:jc w:val="center"/>
            </w:pPr>
            <w:r w:rsidRPr="00D5781C">
              <w:t>2027</w:t>
            </w:r>
          </w:p>
        </w:tc>
        <w:tc>
          <w:tcPr>
            <w:tcW w:w="783" w:type="dxa"/>
          </w:tcPr>
          <w:p w:rsidR="00A971D3" w:rsidRPr="00D5781C" w:rsidRDefault="00A971D3" w:rsidP="0015261A">
            <w:pPr>
              <w:jc w:val="center"/>
            </w:pPr>
            <w:r w:rsidRPr="00D5781C">
              <w:t>2028</w:t>
            </w:r>
          </w:p>
        </w:tc>
        <w:tc>
          <w:tcPr>
            <w:tcW w:w="850" w:type="dxa"/>
          </w:tcPr>
          <w:p w:rsidR="00A971D3" w:rsidRPr="00D5781C" w:rsidRDefault="00A971D3" w:rsidP="0015261A">
            <w:pPr>
              <w:jc w:val="center"/>
            </w:pPr>
            <w:r w:rsidRPr="00D5781C">
              <w:t>2029</w:t>
            </w:r>
          </w:p>
        </w:tc>
        <w:tc>
          <w:tcPr>
            <w:tcW w:w="851" w:type="dxa"/>
          </w:tcPr>
          <w:p w:rsidR="00A971D3" w:rsidRPr="00D5781C" w:rsidRDefault="00A971D3" w:rsidP="0015261A">
            <w:pPr>
              <w:jc w:val="center"/>
            </w:pPr>
            <w:r w:rsidRPr="00D5781C">
              <w:t>2030</w:t>
            </w:r>
          </w:p>
        </w:tc>
        <w:tc>
          <w:tcPr>
            <w:tcW w:w="1559" w:type="dxa"/>
            <w:vMerge/>
          </w:tcPr>
          <w:p w:rsidR="00A971D3" w:rsidRPr="00D5781C" w:rsidRDefault="00A971D3" w:rsidP="0015261A"/>
        </w:tc>
        <w:tc>
          <w:tcPr>
            <w:tcW w:w="1134" w:type="dxa"/>
            <w:vMerge/>
          </w:tcPr>
          <w:p w:rsidR="00A971D3" w:rsidRPr="00D5781C" w:rsidRDefault="00A971D3" w:rsidP="0015261A"/>
        </w:tc>
        <w:tc>
          <w:tcPr>
            <w:tcW w:w="1068" w:type="dxa"/>
            <w:vMerge/>
          </w:tcPr>
          <w:p w:rsidR="00A971D3" w:rsidRPr="00D5781C" w:rsidRDefault="00A971D3" w:rsidP="0015261A"/>
        </w:tc>
      </w:tr>
      <w:tr w:rsidR="00A971D3" w:rsidRPr="00D5781C" w:rsidTr="0015261A">
        <w:trPr>
          <w:jc w:val="center"/>
        </w:trPr>
        <w:tc>
          <w:tcPr>
            <w:tcW w:w="14795" w:type="dxa"/>
            <w:gridSpan w:val="14"/>
          </w:tcPr>
          <w:p w:rsidR="00A971D3" w:rsidRPr="00D5781C" w:rsidRDefault="00A971D3" w:rsidP="0015261A">
            <w:pPr>
              <w:overflowPunct/>
              <w:jc w:val="both"/>
              <w:textAlignment w:val="auto"/>
            </w:pPr>
            <w:r w:rsidRPr="00D5781C">
              <w:rPr>
                <w:i/>
              </w:rPr>
              <w:t>Переселение граждан из аварийного жилищного фонда</w:t>
            </w:r>
          </w:p>
        </w:tc>
        <w:tc>
          <w:tcPr>
            <w:tcW w:w="1068" w:type="dxa"/>
          </w:tcPr>
          <w:p w:rsidR="00A971D3" w:rsidRPr="00D5781C" w:rsidRDefault="00A971D3" w:rsidP="0015261A">
            <w:pPr>
              <w:pStyle w:val="ConsPlusNormal"/>
              <w:rPr>
                <w:rFonts w:ascii="Times New Roman" w:hAnsi="Times New Roman"/>
                <w:sz w:val="20"/>
              </w:rPr>
            </w:pPr>
          </w:p>
        </w:tc>
      </w:tr>
      <w:tr w:rsidR="00A971D3" w:rsidRPr="00D5781C" w:rsidTr="0015261A">
        <w:trPr>
          <w:jc w:val="center"/>
        </w:trPr>
        <w:tc>
          <w:tcPr>
            <w:tcW w:w="72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1.</w:t>
            </w:r>
          </w:p>
        </w:tc>
        <w:tc>
          <w:tcPr>
            <w:tcW w:w="2625" w:type="dxa"/>
          </w:tcPr>
          <w:p w:rsidR="00A971D3" w:rsidRPr="00D5781C" w:rsidRDefault="00A971D3" w:rsidP="0015261A">
            <w:pPr>
              <w:pStyle w:val="ConsPlusNormal"/>
              <w:rPr>
                <w:rFonts w:ascii="Times New Roman" w:hAnsi="Times New Roman"/>
                <w:sz w:val="28"/>
                <w:szCs w:val="28"/>
              </w:rPr>
            </w:pPr>
            <w:r w:rsidRPr="00D5781C">
              <w:rPr>
                <w:rFonts w:ascii="Times New Roman" w:hAnsi="Times New Roman"/>
                <w:sz w:val="20"/>
              </w:rPr>
              <w:t>Количество граждан, расселенных из аварийного жилищного фонда</w:t>
            </w:r>
          </w:p>
        </w:tc>
        <w:tc>
          <w:tcPr>
            <w:tcW w:w="1417" w:type="dxa"/>
            <w:vAlign w:val="center"/>
          </w:tcPr>
          <w:p w:rsidR="00A971D3" w:rsidRPr="00D5781C" w:rsidRDefault="00A971D3" w:rsidP="0015261A">
            <w:pPr>
              <w:overflowPunct/>
              <w:autoSpaceDE/>
              <w:autoSpaceDN/>
              <w:adjustRightInd/>
              <w:jc w:val="center"/>
              <w:textAlignment w:val="auto"/>
            </w:pPr>
            <w:r w:rsidRPr="00D5781C">
              <w:t>человек</w:t>
            </w:r>
          </w:p>
        </w:tc>
        <w:tc>
          <w:tcPr>
            <w:tcW w:w="709" w:type="dxa"/>
            <w:vAlign w:val="center"/>
          </w:tcPr>
          <w:p w:rsidR="00A971D3" w:rsidRPr="00D5781C" w:rsidRDefault="00A971D3" w:rsidP="0015261A">
            <w:pPr>
              <w:overflowPunct/>
              <w:autoSpaceDE/>
              <w:autoSpaceDN/>
              <w:adjustRightInd/>
              <w:jc w:val="center"/>
              <w:textAlignment w:val="auto"/>
            </w:pPr>
            <w:r w:rsidRPr="00D5781C">
              <w:t>40</w:t>
            </w:r>
          </w:p>
        </w:tc>
        <w:tc>
          <w:tcPr>
            <w:tcW w:w="709" w:type="dxa"/>
            <w:vAlign w:val="center"/>
          </w:tcPr>
          <w:p w:rsidR="00A971D3" w:rsidRPr="00D5781C" w:rsidRDefault="00A971D3" w:rsidP="0015261A">
            <w:pPr>
              <w:overflowPunct/>
              <w:autoSpaceDE/>
              <w:autoSpaceDN/>
              <w:adjustRightInd/>
              <w:jc w:val="center"/>
              <w:textAlignment w:val="auto"/>
            </w:pPr>
            <w:r w:rsidRPr="00D5781C">
              <w:t>7</w:t>
            </w:r>
          </w:p>
        </w:tc>
        <w:tc>
          <w:tcPr>
            <w:tcW w:w="850" w:type="dxa"/>
            <w:vAlign w:val="center"/>
          </w:tcPr>
          <w:p w:rsidR="00A971D3" w:rsidRPr="00D5781C" w:rsidRDefault="00A971D3" w:rsidP="0015261A">
            <w:pPr>
              <w:overflowPunct/>
              <w:autoSpaceDE/>
              <w:autoSpaceDN/>
              <w:adjustRightInd/>
              <w:jc w:val="center"/>
              <w:textAlignment w:val="auto"/>
            </w:pPr>
            <w:r w:rsidRPr="00D5781C">
              <w:t>86</w:t>
            </w:r>
          </w:p>
        </w:tc>
        <w:tc>
          <w:tcPr>
            <w:tcW w:w="851" w:type="dxa"/>
            <w:vAlign w:val="center"/>
          </w:tcPr>
          <w:p w:rsidR="00A971D3" w:rsidRPr="00D5781C" w:rsidRDefault="00A971D3" w:rsidP="0015261A">
            <w:pPr>
              <w:overflowPunct/>
              <w:autoSpaceDE/>
              <w:autoSpaceDN/>
              <w:adjustRightInd/>
              <w:jc w:val="center"/>
              <w:textAlignment w:val="auto"/>
            </w:pPr>
            <w:r w:rsidRPr="00D5781C">
              <w:t>0</w:t>
            </w:r>
          </w:p>
        </w:tc>
        <w:tc>
          <w:tcPr>
            <w:tcW w:w="918" w:type="dxa"/>
            <w:vAlign w:val="center"/>
          </w:tcPr>
          <w:p w:rsidR="00A971D3" w:rsidRPr="00D5781C" w:rsidRDefault="00A971D3" w:rsidP="0015261A">
            <w:pPr>
              <w:overflowPunct/>
              <w:autoSpaceDE/>
              <w:autoSpaceDN/>
              <w:adjustRightInd/>
              <w:jc w:val="center"/>
              <w:textAlignment w:val="auto"/>
            </w:pPr>
            <w:r w:rsidRPr="00D5781C">
              <w:t>0</w:t>
            </w:r>
          </w:p>
        </w:tc>
        <w:tc>
          <w:tcPr>
            <w:tcW w:w="811" w:type="dxa"/>
            <w:vAlign w:val="center"/>
          </w:tcPr>
          <w:p w:rsidR="00A971D3" w:rsidRPr="00D5781C" w:rsidRDefault="00A971D3" w:rsidP="0015261A">
            <w:pPr>
              <w:overflowPunct/>
              <w:autoSpaceDE/>
              <w:autoSpaceDN/>
              <w:adjustRightInd/>
              <w:jc w:val="center"/>
              <w:textAlignment w:val="auto"/>
            </w:pPr>
            <w:r w:rsidRPr="00D5781C">
              <w:t>0</w:t>
            </w:r>
          </w:p>
        </w:tc>
        <w:tc>
          <w:tcPr>
            <w:tcW w:w="783" w:type="dxa"/>
            <w:vAlign w:val="center"/>
          </w:tcPr>
          <w:p w:rsidR="00A971D3" w:rsidRPr="00D5781C" w:rsidRDefault="00A971D3" w:rsidP="0015261A">
            <w:pPr>
              <w:overflowPunct/>
              <w:autoSpaceDE/>
              <w:autoSpaceDN/>
              <w:adjustRightInd/>
              <w:jc w:val="center"/>
              <w:textAlignment w:val="auto"/>
            </w:pPr>
            <w:r w:rsidRPr="00D5781C">
              <w:t>0</w:t>
            </w:r>
          </w:p>
        </w:tc>
        <w:tc>
          <w:tcPr>
            <w:tcW w:w="850" w:type="dxa"/>
            <w:vAlign w:val="center"/>
          </w:tcPr>
          <w:p w:rsidR="00A971D3" w:rsidRPr="00D5781C" w:rsidRDefault="00A971D3" w:rsidP="0015261A">
            <w:pPr>
              <w:overflowPunct/>
              <w:autoSpaceDE/>
              <w:autoSpaceDN/>
              <w:adjustRightInd/>
              <w:jc w:val="center"/>
              <w:textAlignment w:val="auto"/>
            </w:pPr>
            <w:r w:rsidRPr="00D5781C">
              <w:t>0</w:t>
            </w:r>
          </w:p>
        </w:tc>
        <w:tc>
          <w:tcPr>
            <w:tcW w:w="851" w:type="dxa"/>
            <w:vAlign w:val="center"/>
          </w:tcPr>
          <w:p w:rsidR="00A971D3" w:rsidRPr="00D5781C" w:rsidRDefault="00A971D3" w:rsidP="0015261A">
            <w:pPr>
              <w:overflowPunct/>
              <w:autoSpaceDE/>
              <w:autoSpaceDN/>
              <w:adjustRightInd/>
              <w:jc w:val="center"/>
              <w:textAlignment w:val="auto"/>
            </w:pPr>
            <w:r w:rsidRPr="00D5781C">
              <w:t>0</w:t>
            </w:r>
          </w:p>
        </w:tc>
        <w:tc>
          <w:tcPr>
            <w:tcW w:w="1559"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да</w:t>
            </w:r>
          </w:p>
        </w:tc>
      </w:tr>
      <w:tr w:rsidR="00A971D3" w:rsidRPr="00D5781C" w:rsidTr="0015261A">
        <w:trPr>
          <w:jc w:val="center"/>
        </w:trPr>
        <w:tc>
          <w:tcPr>
            <w:tcW w:w="72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w:t>
            </w:r>
          </w:p>
        </w:tc>
        <w:tc>
          <w:tcPr>
            <w:tcW w:w="2625" w:type="dxa"/>
          </w:tcPr>
          <w:p w:rsidR="00A971D3" w:rsidRPr="00D5781C" w:rsidRDefault="00A971D3" w:rsidP="0015261A">
            <w:pPr>
              <w:overflowPunct/>
              <w:jc w:val="both"/>
              <w:textAlignment w:val="auto"/>
            </w:pPr>
            <w:r w:rsidRPr="00D5781C">
              <w:t>Количество квадратных метров расселенного аварийного жилищного фонда</w:t>
            </w:r>
          </w:p>
        </w:tc>
        <w:tc>
          <w:tcPr>
            <w:tcW w:w="1417" w:type="dxa"/>
            <w:vAlign w:val="center"/>
          </w:tcPr>
          <w:p w:rsidR="00A971D3" w:rsidRPr="00D5781C" w:rsidRDefault="00A971D3" w:rsidP="0015261A">
            <w:pPr>
              <w:overflowPunct/>
              <w:autoSpaceDE/>
              <w:autoSpaceDN/>
              <w:adjustRightInd/>
              <w:jc w:val="center"/>
              <w:textAlignment w:val="auto"/>
            </w:pPr>
            <w:r w:rsidRPr="00D5781C">
              <w:t>кв.м.</w:t>
            </w:r>
          </w:p>
        </w:tc>
        <w:tc>
          <w:tcPr>
            <w:tcW w:w="709" w:type="dxa"/>
            <w:vAlign w:val="center"/>
          </w:tcPr>
          <w:p w:rsidR="00A971D3" w:rsidRPr="00D5781C" w:rsidRDefault="00A971D3" w:rsidP="0015261A">
            <w:pPr>
              <w:overflowPunct/>
              <w:autoSpaceDE/>
              <w:autoSpaceDN/>
              <w:adjustRightInd/>
              <w:jc w:val="center"/>
              <w:textAlignment w:val="auto"/>
            </w:pPr>
            <w:r w:rsidRPr="00D5781C">
              <w:t>815,10</w:t>
            </w:r>
          </w:p>
        </w:tc>
        <w:tc>
          <w:tcPr>
            <w:tcW w:w="709" w:type="dxa"/>
            <w:vAlign w:val="center"/>
          </w:tcPr>
          <w:p w:rsidR="00A971D3" w:rsidRPr="00D5781C" w:rsidRDefault="00A971D3" w:rsidP="0015261A">
            <w:pPr>
              <w:overflowPunct/>
              <w:autoSpaceDE/>
              <w:autoSpaceDN/>
              <w:adjustRightInd/>
              <w:jc w:val="center"/>
              <w:textAlignment w:val="auto"/>
            </w:pPr>
            <w:r w:rsidRPr="00D5781C">
              <w:t>1102,53</w:t>
            </w:r>
          </w:p>
        </w:tc>
        <w:tc>
          <w:tcPr>
            <w:tcW w:w="850" w:type="dxa"/>
            <w:vAlign w:val="center"/>
          </w:tcPr>
          <w:p w:rsidR="00A971D3" w:rsidRPr="00D5781C" w:rsidRDefault="00A971D3" w:rsidP="0015261A">
            <w:pPr>
              <w:overflowPunct/>
              <w:autoSpaceDE/>
              <w:autoSpaceDN/>
              <w:adjustRightInd/>
              <w:jc w:val="center"/>
              <w:textAlignment w:val="auto"/>
            </w:pPr>
            <w:r w:rsidRPr="00D5781C">
              <w:t>1569,6</w:t>
            </w:r>
          </w:p>
        </w:tc>
        <w:tc>
          <w:tcPr>
            <w:tcW w:w="851" w:type="dxa"/>
            <w:vAlign w:val="center"/>
          </w:tcPr>
          <w:p w:rsidR="00A971D3" w:rsidRPr="00D5781C" w:rsidRDefault="00A971D3" w:rsidP="0015261A">
            <w:pPr>
              <w:overflowPunct/>
              <w:autoSpaceDE/>
              <w:autoSpaceDN/>
              <w:adjustRightInd/>
              <w:jc w:val="center"/>
              <w:textAlignment w:val="auto"/>
            </w:pPr>
            <w:r w:rsidRPr="00D5781C">
              <w:t>0</w:t>
            </w:r>
          </w:p>
        </w:tc>
        <w:tc>
          <w:tcPr>
            <w:tcW w:w="918" w:type="dxa"/>
            <w:vAlign w:val="center"/>
          </w:tcPr>
          <w:p w:rsidR="00A971D3" w:rsidRPr="00D5781C" w:rsidRDefault="00A971D3" w:rsidP="0015261A">
            <w:pPr>
              <w:overflowPunct/>
              <w:autoSpaceDE/>
              <w:autoSpaceDN/>
              <w:adjustRightInd/>
              <w:jc w:val="center"/>
              <w:textAlignment w:val="auto"/>
            </w:pPr>
            <w:r w:rsidRPr="00D5781C">
              <w:t>0</w:t>
            </w:r>
          </w:p>
        </w:tc>
        <w:tc>
          <w:tcPr>
            <w:tcW w:w="811" w:type="dxa"/>
            <w:vAlign w:val="center"/>
          </w:tcPr>
          <w:p w:rsidR="00A971D3" w:rsidRPr="00D5781C" w:rsidRDefault="00A971D3" w:rsidP="0015261A">
            <w:pPr>
              <w:overflowPunct/>
              <w:autoSpaceDE/>
              <w:autoSpaceDN/>
              <w:adjustRightInd/>
              <w:jc w:val="center"/>
              <w:textAlignment w:val="auto"/>
            </w:pPr>
            <w:r w:rsidRPr="00D5781C">
              <w:t>0</w:t>
            </w:r>
          </w:p>
        </w:tc>
        <w:tc>
          <w:tcPr>
            <w:tcW w:w="783" w:type="dxa"/>
            <w:vAlign w:val="center"/>
          </w:tcPr>
          <w:p w:rsidR="00A971D3" w:rsidRPr="00D5781C" w:rsidRDefault="00A971D3" w:rsidP="0015261A">
            <w:pPr>
              <w:overflowPunct/>
              <w:autoSpaceDE/>
              <w:autoSpaceDN/>
              <w:adjustRightInd/>
              <w:jc w:val="center"/>
              <w:textAlignment w:val="auto"/>
            </w:pPr>
            <w:r w:rsidRPr="00D5781C">
              <w:t>0</w:t>
            </w:r>
          </w:p>
        </w:tc>
        <w:tc>
          <w:tcPr>
            <w:tcW w:w="850" w:type="dxa"/>
            <w:vAlign w:val="center"/>
          </w:tcPr>
          <w:p w:rsidR="00A971D3" w:rsidRPr="00D5781C" w:rsidRDefault="00A971D3" w:rsidP="0015261A">
            <w:pPr>
              <w:overflowPunct/>
              <w:autoSpaceDE/>
              <w:autoSpaceDN/>
              <w:adjustRightInd/>
              <w:jc w:val="center"/>
              <w:textAlignment w:val="auto"/>
            </w:pPr>
            <w:r w:rsidRPr="00D5781C">
              <w:t>0</w:t>
            </w:r>
          </w:p>
        </w:tc>
        <w:tc>
          <w:tcPr>
            <w:tcW w:w="851" w:type="dxa"/>
            <w:vAlign w:val="center"/>
          </w:tcPr>
          <w:p w:rsidR="00A971D3" w:rsidRPr="00D5781C" w:rsidRDefault="00A971D3" w:rsidP="0015261A">
            <w:pPr>
              <w:overflowPunct/>
              <w:autoSpaceDE/>
              <w:autoSpaceDN/>
              <w:adjustRightInd/>
              <w:jc w:val="center"/>
              <w:textAlignment w:val="auto"/>
            </w:pPr>
            <w:r w:rsidRPr="00D5781C">
              <w:t>0</w:t>
            </w:r>
          </w:p>
        </w:tc>
        <w:tc>
          <w:tcPr>
            <w:tcW w:w="1559"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да</w:t>
            </w:r>
          </w:p>
        </w:tc>
      </w:tr>
    </w:tbl>
    <w:p w:rsidR="00A971D3" w:rsidRPr="00D5781C" w:rsidRDefault="00A971D3" w:rsidP="00A971D3">
      <w:pPr>
        <w:pStyle w:val="ConsPlusNormal"/>
        <w:rPr>
          <w:rFonts w:ascii="Times New Roman" w:hAnsi="Times New Roman"/>
          <w:sz w:val="28"/>
          <w:szCs w:val="28"/>
        </w:rPr>
        <w:sectPr w:rsidR="00A971D3" w:rsidRPr="00D5781C" w:rsidSect="002E1754">
          <w:pgSz w:w="16838" w:h="11906" w:orient="landscape"/>
          <w:pgMar w:top="567" w:right="425" w:bottom="1077" w:left="902" w:header="709" w:footer="709" w:gutter="0"/>
          <w:cols w:space="708"/>
          <w:docGrid w:linePitch="360"/>
        </w:sectPr>
      </w:pPr>
    </w:p>
    <w:p w:rsidR="00A971D3" w:rsidRPr="00D5781C" w:rsidRDefault="00A971D3" w:rsidP="00A971D3">
      <w:pPr>
        <w:pStyle w:val="ConsPlusNormal"/>
        <w:jc w:val="center"/>
        <w:outlineLvl w:val="3"/>
        <w:rPr>
          <w:rFonts w:ascii="Times New Roman" w:hAnsi="Times New Roman"/>
          <w:sz w:val="24"/>
          <w:szCs w:val="24"/>
        </w:rPr>
      </w:pPr>
      <w:r w:rsidRPr="00D5781C">
        <w:rPr>
          <w:rFonts w:ascii="Times New Roman" w:hAnsi="Times New Roman"/>
          <w:sz w:val="24"/>
          <w:szCs w:val="24"/>
        </w:rPr>
        <w:t>4. Финансовое обеспечение реализации проекта</w:t>
      </w:r>
    </w:p>
    <w:tbl>
      <w:tblPr>
        <w:tblW w:w="15891" w:type="dxa"/>
        <w:tblInd w:w="93" w:type="dxa"/>
        <w:tblLook w:val="04A0"/>
      </w:tblPr>
      <w:tblGrid>
        <w:gridCol w:w="666"/>
        <w:gridCol w:w="4975"/>
        <w:gridCol w:w="1745"/>
        <w:gridCol w:w="1276"/>
        <w:gridCol w:w="1112"/>
        <w:gridCol w:w="874"/>
        <w:gridCol w:w="874"/>
        <w:gridCol w:w="874"/>
        <w:gridCol w:w="874"/>
        <w:gridCol w:w="874"/>
        <w:gridCol w:w="1747"/>
      </w:tblGrid>
      <w:tr w:rsidR="008D4DAF" w:rsidRPr="00D5781C" w:rsidTr="008D4DAF">
        <w:trPr>
          <w:trHeight w:val="795"/>
        </w:trPr>
        <w:tc>
          <w:tcPr>
            <w:tcW w:w="6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D4DAF" w:rsidRPr="00D5781C" w:rsidRDefault="008D4DAF" w:rsidP="008D4DAF">
            <w:pPr>
              <w:overflowPunct/>
              <w:autoSpaceDE/>
              <w:autoSpaceDN/>
              <w:adjustRightInd/>
              <w:textAlignment w:val="auto"/>
              <w:rPr>
                <w:sz w:val="24"/>
                <w:szCs w:val="24"/>
              </w:rPr>
            </w:pPr>
            <w:r w:rsidRPr="00D5781C">
              <w:rPr>
                <w:sz w:val="24"/>
                <w:szCs w:val="24"/>
              </w:rPr>
              <w:t xml:space="preserve">N </w:t>
            </w:r>
            <w:proofErr w:type="spellStart"/>
            <w:r w:rsidRPr="00D5781C">
              <w:rPr>
                <w:sz w:val="24"/>
                <w:szCs w:val="24"/>
              </w:rPr>
              <w:t>п</w:t>
            </w:r>
            <w:proofErr w:type="spellEnd"/>
            <w:r w:rsidRPr="00D5781C">
              <w:rPr>
                <w:sz w:val="24"/>
                <w:szCs w:val="24"/>
              </w:rPr>
              <w:t>/</w:t>
            </w:r>
            <w:proofErr w:type="spellStart"/>
            <w:r w:rsidRPr="00D5781C">
              <w:rPr>
                <w:sz w:val="24"/>
                <w:szCs w:val="24"/>
              </w:rPr>
              <w:t>п</w:t>
            </w:r>
            <w:proofErr w:type="spellEnd"/>
          </w:p>
        </w:tc>
        <w:tc>
          <w:tcPr>
            <w:tcW w:w="497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Наименование результата и источники финансирования</w:t>
            </w:r>
          </w:p>
        </w:tc>
        <w:tc>
          <w:tcPr>
            <w:tcW w:w="8503" w:type="dxa"/>
            <w:gridSpan w:val="8"/>
            <w:tcBorders>
              <w:top w:val="single" w:sz="8" w:space="0" w:color="auto"/>
              <w:left w:val="nil"/>
              <w:bottom w:val="single" w:sz="8" w:space="0" w:color="auto"/>
              <w:right w:val="single" w:sz="8" w:space="0" w:color="000000"/>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Объем финансового обеспечения по годам реализации (руб.)</w:t>
            </w:r>
          </w:p>
        </w:tc>
        <w:tc>
          <w:tcPr>
            <w:tcW w:w="174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Всего (руб.)</w:t>
            </w:r>
          </w:p>
        </w:tc>
      </w:tr>
      <w:tr w:rsidR="008D4DAF" w:rsidRPr="00D5781C" w:rsidTr="008D4DAF">
        <w:trPr>
          <w:trHeight w:val="330"/>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8D4DAF" w:rsidRPr="00D5781C" w:rsidRDefault="008D4DAF" w:rsidP="008D4DAF">
            <w:pPr>
              <w:overflowPunct/>
              <w:autoSpaceDE/>
              <w:autoSpaceDN/>
              <w:adjustRightInd/>
              <w:textAlignment w:val="auto"/>
              <w:rPr>
                <w:sz w:val="24"/>
                <w:szCs w:val="24"/>
              </w:rPr>
            </w:pPr>
          </w:p>
        </w:tc>
        <w:tc>
          <w:tcPr>
            <w:tcW w:w="4975" w:type="dxa"/>
            <w:vMerge/>
            <w:tcBorders>
              <w:top w:val="single" w:sz="8" w:space="0" w:color="auto"/>
              <w:left w:val="single" w:sz="8" w:space="0" w:color="auto"/>
              <w:bottom w:val="single" w:sz="8" w:space="0" w:color="000000"/>
              <w:right w:val="single" w:sz="8" w:space="0" w:color="auto"/>
            </w:tcBorders>
            <w:vAlign w:val="center"/>
            <w:hideMark/>
          </w:tcPr>
          <w:p w:rsidR="008D4DAF" w:rsidRPr="00D5781C" w:rsidRDefault="008D4DAF" w:rsidP="008D4DAF">
            <w:pPr>
              <w:overflowPunct/>
              <w:autoSpaceDE/>
              <w:autoSpaceDN/>
              <w:adjustRightInd/>
              <w:textAlignment w:val="auto"/>
              <w:rPr>
                <w:sz w:val="24"/>
                <w:szCs w:val="24"/>
              </w:rPr>
            </w:pPr>
          </w:p>
        </w:tc>
        <w:tc>
          <w:tcPr>
            <w:tcW w:w="1745"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2023</w:t>
            </w:r>
          </w:p>
        </w:tc>
        <w:tc>
          <w:tcPr>
            <w:tcW w:w="1276"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2024</w:t>
            </w:r>
          </w:p>
        </w:tc>
        <w:tc>
          <w:tcPr>
            <w:tcW w:w="1112"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2025</w:t>
            </w:r>
          </w:p>
        </w:tc>
        <w:tc>
          <w:tcPr>
            <w:tcW w:w="874"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2026</w:t>
            </w:r>
          </w:p>
        </w:tc>
        <w:tc>
          <w:tcPr>
            <w:tcW w:w="874"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2027</w:t>
            </w:r>
          </w:p>
        </w:tc>
        <w:tc>
          <w:tcPr>
            <w:tcW w:w="874"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2028</w:t>
            </w:r>
          </w:p>
        </w:tc>
        <w:tc>
          <w:tcPr>
            <w:tcW w:w="874"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2029</w:t>
            </w:r>
          </w:p>
        </w:tc>
        <w:tc>
          <w:tcPr>
            <w:tcW w:w="874" w:type="dxa"/>
            <w:tcBorders>
              <w:top w:val="nil"/>
              <w:left w:val="nil"/>
              <w:bottom w:val="single" w:sz="8" w:space="0" w:color="auto"/>
              <w:right w:val="single" w:sz="8"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2030</w:t>
            </w:r>
          </w:p>
        </w:tc>
        <w:tc>
          <w:tcPr>
            <w:tcW w:w="1747" w:type="dxa"/>
            <w:vMerge/>
            <w:tcBorders>
              <w:top w:val="single" w:sz="8" w:space="0" w:color="auto"/>
              <w:left w:val="single" w:sz="8" w:space="0" w:color="auto"/>
              <w:bottom w:val="single" w:sz="8" w:space="0" w:color="000000"/>
              <w:right w:val="single" w:sz="8" w:space="0" w:color="auto"/>
            </w:tcBorders>
            <w:vAlign w:val="center"/>
            <w:hideMark/>
          </w:tcPr>
          <w:p w:rsidR="008D4DAF" w:rsidRPr="00D5781C" w:rsidRDefault="008D4DAF" w:rsidP="008D4DAF">
            <w:pPr>
              <w:overflowPunct/>
              <w:autoSpaceDE/>
              <w:autoSpaceDN/>
              <w:adjustRightInd/>
              <w:textAlignment w:val="auto"/>
              <w:rPr>
                <w:sz w:val="24"/>
                <w:szCs w:val="24"/>
              </w:rPr>
            </w:pP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b/>
                <w:bCs/>
              </w:rPr>
            </w:pPr>
            <w:r w:rsidRPr="00D5781C">
              <w:rPr>
                <w:b/>
                <w:bCs/>
              </w:rPr>
              <w:t>1.</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b/>
                <w:bCs/>
              </w:rPr>
            </w:pPr>
            <w:r w:rsidRPr="00D5781C">
              <w:rPr>
                <w:b/>
                <w:bCs/>
              </w:rPr>
              <w:t>Переселение граждан из аварийного жилищного фонда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r>
      <w:tr w:rsidR="008D4DAF" w:rsidRPr="00D5781C" w:rsidTr="008D4DAF">
        <w:trPr>
          <w:trHeight w:val="723"/>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1.1.</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Основное мероприятие Региональный проект "Обеспечение устойчивого сокращения непригодного для проживания жилищного фонда"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5 812 838,74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5 812 838,74</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53 939,86</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53 939,86</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5 340 046,23</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5 340 046,23</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753"/>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418 852,65</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418 852,65</w:t>
            </w:r>
          </w:p>
        </w:tc>
      </w:tr>
      <w:tr w:rsidR="008D4DAF" w:rsidRPr="00D5781C" w:rsidTr="008D4DAF">
        <w:trPr>
          <w:trHeight w:val="1557"/>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1.1.1.</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части  оплаты превышения стоимости жилого помещения</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303 387,80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303 387,80</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303 387,80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303 387,80</w:t>
            </w:r>
          </w:p>
        </w:tc>
      </w:tr>
      <w:tr w:rsidR="008D4DAF" w:rsidRPr="00D5781C" w:rsidTr="008D4DAF">
        <w:trPr>
          <w:trHeight w:val="1121"/>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1.1.2.</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5 448 473,80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5 448 473,80</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53 939,86</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53 939,86</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5 340 046,23</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5 340 046,23</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795"/>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54 487,71</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54 487,71</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1.2.</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 xml:space="preserve">Прочие мероприятия, в том числе снос многоквартирных домов </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60 977,14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60 977,14</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818"/>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60 977,14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60 977,14</w:t>
            </w:r>
          </w:p>
        </w:tc>
      </w:tr>
      <w:tr w:rsidR="008D4DAF" w:rsidRPr="00D5781C" w:rsidTr="008D4DAF">
        <w:trPr>
          <w:trHeight w:val="315"/>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sz w:val="24"/>
                <w:szCs w:val="24"/>
              </w:rPr>
            </w:pPr>
            <w:r w:rsidRPr="00D5781C">
              <w:rPr>
                <w:sz w:val="24"/>
                <w:szCs w:val="24"/>
              </w:rPr>
              <w:t> </w:t>
            </w:r>
          </w:p>
        </w:tc>
        <w:tc>
          <w:tcPr>
            <w:tcW w:w="4975" w:type="dxa"/>
            <w:tcBorders>
              <w:top w:val="nil"/>
              <w:left w:val="nil"/>
              <w:bottom w:val="single" w:sz="4" w:space="0" w:color="auto"/>
              <w:right w:val="single" w:sz="4" w:space="0" w:color="auto"/>
            </w:tcBorders>
            <w:shd w:val="clear" w:color="auto" w:fill="auto"/>
            <w:noWrap/>
            <w:vAlign w:val="bottom"/>
            <w:hideMark/>
          </w:tcPr>
          <w:p w:rsidR="008D4DAF" w:rsidRPr="00D5781C" w:rsidRDefault="008D4DAF" w:rsidP="008D4DAF">
            <w:pPr>
              <w:overflowPunct/>
              <w:autoSpaceDE/>
              <w:autoSpaceDN/>
              <w:adjustRightInd/>
              <w:textAlignment w:val="auto"/>
              <w:rPr>
                <w:b/>
                <w:bCs/>
                <w:i/>
                <w:iCs/>
              </w:rPr>
            </w:pPr>
            <w:r w:rsidRPr="00D5781C">
              <w:rPr>
                <w:b/>
                <w:bCs/>
                <w:i/>
                <w:iCs/>
              </w:rPr>
              <w:t>Переселение граждан из аварийного жилищного фонда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center"/>
              <w:textAlignment w:val="auto"/>
              <w:rPr>
                <w:sz w:val="24"/>
                <w:szCs w:val="24"/>
              </w:rPr>
            </w:pPr>
            <w:r w:rsidRPr="00D5781C">
              <w:rPr>
                <w:sz w:val="24"/>
                <w:szCs w:val="24"/>
              </w:rPr>
              <w:t> </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sz w:val="24"/>
                <w:szCs w:val="24"/>
              </w:rPr>
            </w:pPr>
            <w:r w:rsidRPr="00D5781C">
              <w:rPr>
                <w:sz w:val="24"/>
                <w:szCs w:val="24"/>
              </w:rPr>
              <w:t> </w:t>
            </w:r>
          </w:p>
        </w:tc>
      </w:tr>
      <w:tr w:rsidR="008D4DAF" w:rsidRPr="00D5781C" w:rsidTr="008D4DAF">
        <w:trPr>
          <w:trHeight w:val="1219"/>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b/>
                <w:bCs/>
              </w:rPr>
            </w:pPr>
            <w:r w:rsidRPr="00D5781C">
              <w:rPr>
                <w:b/>
                <w:bCs/>
              </w:rPr>
              <w:t>2.</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b/>
                <w:bCs/>
              </w:rPr>
            </w:pPr>
            <w:r w:rsidRPr="00D5781C">
              <w:rPr>
                <w:b/>
                <w:bCs/>
              </w:rPr>
              <w:t>Переселение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133 999 522,80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40 536 209,21</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174 535 732,01</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65 733 991,54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24 489 649,02</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90 223 640,56</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33 513 203,70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33 513 203,70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34 752 327,56</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16 046 560,19</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50 798 887,75</w:t>
            </w:r>
          </w:p>
        </w:tc>
      </w:tr>
      <w:tr w:rsidR="008D4DAF" w:rsidRPr="00D5781C" w:rsidTr="00A24BE5">
        <w:trPr>
          <w:trHeight w:val="1547"/>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2.1.</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Иные межбюджетные трансферты бюджету муниципального района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296 670,00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3 854 500,38</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4 151 170,38</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федеральный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A24BE5">
        <w:trPr>
          <w:trHeight w:val="704"/>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296 670,00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3 854 500,38</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4 151 170,38</w:t>
            </w:r>
          </w:p>
        </w:tc>
      </w:tr>
      <w:tr w:rsidR="008D4DAF" w:rsidRPr="00D5781C" w:rsidTr="00A24BE5">
        <w:trPr>
          <w:trHeight w:val="2686"/>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2.2.</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 xml:space="preserve">Иные межбюджетные трансферты бюджету муниципального района на осуществление части полномочий по решению вопросов на организацию строительства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части оплаты общей площади предоставляемого жилого помещения, превышающую общую площадь занимаемого жилого помещения) </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9 493 204,71</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12 192 059,81</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21 685 264,52</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9 493 204,71</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12 192 059,81</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21 685 264,52</w:t>
            </w:r>
          </w:p>
        </w:tc>
      </w:tr>
      <w:tr w:rsidR="008D4DAF" w:rsidRPr="00D5781C" w:rsidTr="00A24BE5">
        <w:trPr>
          <w:trHeight w:val="2397"/>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2.3.</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 xml:space="preserve">Иные межбюджетные </w:t>
            </w:r>
            <w:proofErr w:type="spellStart"/>
            <w:r w:rsidRPr="00D5781C">
              <w:rPr>
                <w:i/>
                <w:iCs/>
              </w:rPr>
              <w:t>трансферы</w:t>
            </w:r>
            <w:proofErr w:type="spellEnd"/>
            <w:r w:rsidRPr="00D5781C">
              <w:rPr>
                <w:i/>
                <w:iCs/>
              </w:rPr>
              <w:t xml:space="preserve"> бюджету муниципального района на осуществление части полномочий по решению вопросов на организацию строительства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части оплаты превышения стоимости жилого помещения) </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24 581 869,69</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24 581 869,69</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24 581 869,69</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24 581 869,69</w:t>
            </w:r>
          </w:p>
        </w:tc>
      </w:tr>
      <w:tr w:rsidR="008D4DAF" w:rsidRPr="00D5781C" w:rsidTr="00A24BE5">
        <w:trPr>
          <w:trHeight w:val="2166"/>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2.4.</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i/>
                <w:iCs/>
              </w:rPr>
            </w:pPr>
            <w:r w:rsidRPr="00D5781C">
              <w:rPr>
                <w:i/>
                <w:iCs/>
              </w:rPr>
              <w:t xml:space="preserve">Иные межбюджетные трансферты бюджету муниципального района на осуществление части полномочий по решению вопросов на организацию строительства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99 627 778,40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24 489 649,02</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i/>
                <w:iCs/>
              </w:rPr>
            </w:pPr>
            <w:r w:rsidRPr="00D5781C">
              <w:rPr>
                <w:i/>
                <w:i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124 117 427,42</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65 733 991,54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24 489 649,02</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90 223 640,56</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33 513 203,70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33 513 203,70</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pPr>
            <w:r w:rsidRPr="00D5781C">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380 583,16</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pPr>
            <w:r w:rsidRPr="00D5781C">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380 583,16</w:t>
            </w:r>
          </w:p>
        </w:tc>
      </w:tr>
      <w:tr w:rsidR="008D4DAF" w:rsidRPr="00D5781C" w:rsidTr="008D4DAF">
        <w:trPr>
          <w:trHeight w:val="300"/>
        </w:trPr>
        <w:tc>
          <w:tcPr>
            <w:tcW w:w="5641" w:type="dxa"/>
            <w:gridSpan w:val="2"/>
            <w:tcBorders>
              <w:top w:val="single" w:sz="4" w:space="0" w:color="auto"/>
              <w:left w:val="single" w:sz="4" w:space="0" w:color="auto"/>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textAlignment w:val="auto"/>
              <w:rPr>
                <w:b/>
                <w:bCs/>
              </w:rPr>
            </w:pPr>
            <w:r w:rsidRPr="00D5781C">
              <w:rPr>
                <w:b/>
                <w:bCs/>
              </w:rPr>
              <w:t>Итого по проекту, в том числе:</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139 812 361,54</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40 536 209,21</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180 348 570,75</w:t>
            </w:r>
          </w:p>
        </w:tc>
      </w:tr>
      <w:tr w:rsidR="008D4DAF" w:rsidRPr="00D5781C" w:rsidTr="008D4DAF">
        <w:trPr>
          <w:trHeight w:val="300"/>
        </w:trPr>
        <w:tc>
          <w:tcPr>
            <w:tcW w:w="666" w:type="dxa"/>
            <w:tcBorders>
              <w:top w:val="nil"/>
              <w:left w:val="single" w:sz="4" w:space="0" w:color="auto"/>
              <w:bottom w:val="single" w:sz="4" w:space="0" w:color="auto"/>
              <w:right w:val="single" w:sz="4" w:space="0" w:color="auto"/>
            </w:tcBorders>
            <w:shd w:val="clear" w:color="auto" w:fill="auto"/>
            <w:noWrap/>
            <w:vAlign w:val="bottom"/>
            <w:hideMark/>
          </w:tcPr>
          <w:p w:rsidR="008D4DAF" w:rsidRPr="00D5781C" w:rsidRDefault="008D4DAF" w:rsidP="008D4DA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областной бюджет</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65 787 931,40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24 489 649,02</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90 277 580,42</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noWrap/>
            <w:vAlign w:val="bottom"/>
            <w:hideMark/>
          </w:tcPr>
          <w:p w:rsidR="008D4DAF" w:rsidRPr="00D5781C" w:rsidRDefault="008D4DAF" w:rsidP="008D4DA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Публично-правовой компании - Фонд  развития территорий</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38 853 249,93</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38 853 249,93</w:t>
            </w:r>
          </w:p>
        </w:tc>
      </w:tr>
      <w:tr w:rsidR="008D4DAF" w:rsidRPr="00D5781C" w:rsidTr="008D4DAF">
        <w:trPr>
          <w:trHeight w:val="510"/>
        </w:trPr>
        <w:tc>
          <w:tcPr>
            <w:tcW w:w="666" w:type="dxa"/>
            <w:tcBorders>
              <w:top w:val="nil"/>
              <w:left w:val="single" w:sz="4" w:space="0" w:color="auto"/>
              <w:bottom w:val="single" w:sz="4" w:space="0" w:color="auto"/>
              <w:right w:val="single" w:sz="4" w:space="0" w:color="auto"/>
            </w:tcBorders>
            <w:shd w:val="clear" w:color="auto" w:fill="auto"/>
            <w:noWrap/>
            <w:vAlign w:val="bottom"/>
            <w:hideMark/>
          </w:tcPr>
          <w:p w:rsidR="008D4DAF" w:rsidRPr="00D5781C" w:rsidRDefault="008D4DAF" w:rsidP="008D4DA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бюджет Родниковского муниципального района</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r>
      <w:tr w:rsidR="008D4DAF" w:rsidRPr="00D5781C" w:rsidTr="008D4DAF">
        <w:trPr>
          <w:trHeight w:val="1020"/>
        </w:trPr>
        <w:tc>
          <w:tcPr>
            <w:tcW w:w="666" w:type="dxa"/>
            <w:tcBorders>
              <w:top w:val="nil"/>
              <w:left w:val="single" w:sz="4" w:space="0" w:color="auto"/>
              <w:bottom w:val="single" w:sz="4" w:space="0" w:color="auto"/>
              <w:right w:val="single" w:sz="4" w:space="0" w:color="auto"/>
            </w:tcBorders>
            <w:shd w:val="clear" w:color="auto" w:fill="auto"/>
            <w:noWrap/>
            <w:vAlign w:val="bottom"/>
            <w:hideMark/>
          </w:tcPr>
          <w:p w:rsidR="008D4DAF" w:rsidRPr="00D5781C" w:rsidRDefault="008D4DAF" w:rsidP="008D4DA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97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745"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35 171 180,21</w:t>
            </w:r>
          </w:p>
        </w:tc>
        <w:tc>
          <w:tcPr>
            <w:tcW w:w="1276"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16 046 560,19</w:t>
            </w:r>
          </w:p>
        </w:tc>
        <w:tc>
          <w:tcPr>
            <w:tcW w:w="1112"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874"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0,00</w:t>
            </w:r>
          </w:p>
        </w:tc>
        <w:tc>
          <w:tcPr>
            <w:tcW w:w="1747" w:type="dxa"/>
            <w:tcBorders>
              <w:top w:val="nil"/>
              <w:left w:val="nil"/>
              <w:bottom w:val="single" w:sz="4" w:space="0" w:color="auto"/>
              <w:right w:val="single" w:sz="4" w:space="0" w:color="auto"/>
            </w:tcBorders>
            <w:shd w:val="clear" w:color="auto" w:fill="auto"/>
            <w:hideMark/>
          </w:tcPr>
          <w:p w:rsidR="008D4DAF" w:rsidRPr="00D5781C" w:rsidRDefault="008D4DAF" w:rsidP="008D4DAF">
            <w:pPr>
              <w:overflowPunct/>
              <w:autoSpaceDE/>
              <w:autoSpaceDN/>
              <w:adjustRightInd/>
              <w:jc w:val="right"/>
              <w:textAlignment w:val="auto"/>
              <w:rPr>
                <w:b/>
                <w:bCs/>
              </w:rPr>
            </w:pPr>
            <w:r w:rsidRPr="00D5781C">
              <w:rPr>
                <w:b/>
                <w:bCs/>
              </w:rPr>
              <w:t>51 217 740,40</w:t>
            </w:r>
          </w:p>
        </w:tc>
      </w:tr>
    </w:tbl>
    <w:p w:rsidR="00A971D3" w:rsidRPr="00D5781C" w:rsidRDefault="00A971D3" w:rsidP="00A971D3">
      <w:pPr>
        <w:pStyle w:val="ConsPlusNormal"/>
        <w:rPr>
          <w:rFonts w:ascii="Times New Roman" w:hAnsi="Times New Roman"/>
          <w:sz w:val="24"/>
          <w:szCs w:val="24"/>
        </w:rPr>
      </w:pPr>
    </w:p>
    <w:p w:rsidR="00A971D3" w:rsidRPr="00D5781C" w:rsidRDefault="00A971D3" w:rsidP="00A971D3">
      <w:pPr>
        <w:pStyle w:val="ConsPlusNormal"/>
        <w:rPr>
          <w:rFonts w:ascii="Times New Roman" w:hAnsi="Times New Roman"/>
          <w:sz w:val="24"/>
          <w:szCs w:val="24"/>
        </w:rPr>
      </w:pPr>
    </w:p>
    <w:p w:rsidR="00A971D3" w:rsidRPr="00D5781C" w:rsidRDefault="00A971D3" w:rsidP="00A971D3">
      <w:pPr>
        <w:pStyle w:val="ConsPlusNormal"/>
        <w:rPr>
          <w:rFonts w:ascii="Times New Roman" w:hAnsi="Times New Roman"/>
          <w:sz w:val="24"/>
          <w:szCs w:val="24"/>
        </w:rPr>
        <w:sectPr w:rsidR="00A971D3" w:rsidRPr="00D5781C" w:rsidSect="007B099D">
          <w:pgSz w:w="16838" w:h="11906" w:orient="landscape"/>
          <w:pgMar w:top="1080" w:right="899" w:bottom="566" w:left="426" w:header="708" w:footer="708" w:gutter="0"/>
          <w:cols w:space="708"/>
          <w:docGrid w:linePitch="360"/>
        </w:sectPr>
      </w:pPr>
    </w:p>
    <w:p w:rsidR="00A971D3" w:rsidRPr="00D5781C" w:rsidRDefault="00A971D3" w:rsidP="00A971D3">
      <w:pPr>
        <w:pStyle w:val="ConsPlusNormal"/>
        <w:ind w:left="6237"/>
        <w:jc w:val="right"/>
        <w:rPr>
          <w:rFonts w:ascii="Times New Roman" w:hAnsi="Times New Roman"/>
          <w:sz w:val="24"/>
          <w:szCs w:val="24"/>
        </w:rPr>
      </w:pPr>
      <w:r w:rsidRPr="00D5781C">
        <w:rPr>
          <w:rFonts w:ascii="Times New Roman" w:hAnsi="Times New Roman"/>
          <w:sz w:val="24"/>
          <w:szCs w:val="24"/>
        </w:rPr>
        <w:t>Приложение №1</w:t>
      </w:r>
    </w:p>
    <w:p w:rsidR="00A971D3" w:rsidRPr="00D5781C" w:rsidRDefault="00A971D3" w:rsidP="00A971D3">
      <w:pPr>
        <w:pStyle w:val="ConsPlusNormal"/>
        <w:ind w:left="5812"/>
        <w:jc w:val="right"/>
        <w:rPr>
          <w:rFonts w:ascii="Times New Roman" w:hAnsi="Times New Roman"/>
          <w:sz w:val="24"/>
          <w:szCs w:val="24"/>
        </w:rPr>
      </w:pPr>
      <w:r w:rsidRPr="00D5781C">
        <w:rPr>
          <w:rFonts w:ascii="Times New Roman" w:hAnsi="Times New Roman"/>
          <w:sz w:val="24"/>
          <w:szCs w:val="24"/>
        </w:rPr>
        <w:t>к ведомственному  проекту</w:t>
      </w:r>
    </w:p>
    <w:p w:rsidR="00A971D3" w:rsidRPr="00D5781C" w:rsidRDefault="00A971D3" w:rsidP="00A971D3">
      <w:pPr>
        <w:pStyle w:val="ConsPlusNormal"/>
        <w:jc w:val="right"/>
        <w:rPr>
          <w:rFonts w:ascii="Times New Roman" w:hAnsi="Times New Roman"/>
          <w:bCs/>
          <w:sz w:val="24"/>
          <w:szCs w:val="24"/>
        </w:rPr>
      </w:pPr>
      <w:r w:rsidRPr="00D5781C">
        <w:rPr>
          <w:rFonts w:ascii="Times New Roman" w:hAnsi="Times New Roman"/>
          <w:sz w:val="24"/>
          <w:szCs w:val="24"/>
        </w:rPr>
        <w:t>«</w:t>
      </w:r>
      <w:r w:rsidRPr="00D5781C">
        <w:rPr>
          <w:rFonts w:ascii="Times New Roman" w:hAnsi="Times New Roman"/>
          <w:bCs/>
          <w:sz w:val="24"/>
          <w:szCs w:val="24"/>
        </w:rPr>
        <w:t>Обеспечение устойчивого сокращения непригодного</w:t>
      </w:r>
    </w:p>
    <w:p w:rsidR="00A971D3" w:rsidRPr="00D5781C" w:rsidRDefault="00A971D3" w:rsidP="00A971D3">
      <w:pPr>
        <w:pStyle w:val="ConsPlusNormal"/>
        <w:jc w:val="right"/>
        <w:rPr>
          <w:rFonts w:ascii="Times New Roman" w:hAnsi="Times New Roman"/>
          <w:sz w:val="24"/>
          <w:szCs w:val="24"/>
        </w:rPr>
      </w:pPr>
      <w:r w:rsidRPr="00D5781C">
        <w:rPr>
          <w:rFonts w:ascii="Times New Roman" w:hAnsi="Times New Roman"/>
          <w:bCs/>
          <w:sz w:val="24"/>
          <w:szCs w:val="24"/>
        </w:rPr>
        <w:t xml:space="preserve"> для проживания жилищного фонда</w:t>
      </w:r>
      <w:r w:rsidRPr="00D5781C">
        <w:rPr>
          <w:rFonts w:ascii="Times New Roman" w:hAnsi="Times New Roman"/>
          <w:sz w:val="24"/>
          <w:szCs w:val="24"/>
        </w:rPr>
        <w:t>»</w:t>
      </w:r>
    </w:p>
    <w:p w:rsidR="00A971D3" w:rsidRPr="00D5781C" w:rsidRDefault="00A971D3" w:rsidP="00A971D3">
      <w:pPr>
        <w:pStyle w:val="ConsPlusNormal"/>
        <w:ind w:left="7788"/>
        <w:rPr>
          <w:rFonts w:ascii="Times New Roman" w:hAnsi="Times New Roman"/>
          <w:sz w:val="24"/>
          <w:szCs w:val="24"/>
        </w:rPr>
      </w:pPr>
    </w:p>
    <w:p w:rsidR="00A971D3" w:rsidRPr="00D5781C" w:rsidRDefault="00A971D3" w:rsidP="00A971D3">
      <w:pPr>
        <w:pStyle w:val="ConsPlusNormal"/>
        <w:ind w:left="7788"/>
        <w:rPr>
          <w:rFonts w:ascii="Times New Roman" w:hAnsi="Times New Roman"/>
          <w:sz w:val="24"/>
          <w:szCs w:val="24"/>
        </w:rPr>
      </w:pPr>
    </w:p>
    <w:p w:rsidR="00A971D3" w:rsidRPr="00D5781C" w:rsidRDefault="00A971D3" w:rsidP="00A971D3">
      <w:pPr>
        <w:pStyle w:val="ConsPlusNormal"/>
        <w:ind w:left="7788"/>
        <w:rPr>
          <w:rFonts w:ascii="Times New Roman" w:hAnsi="Times New Roman"/>
          <w:sz w:val="24"/>
          <w:szCs w:val="24"/>
        </w:rPr>
      </w:pPr>
    </w:p>
    <w:p w:rsidR="00A971D3" w:rsidRPr="00D5781C" w:rsidRDefault="00A971D3" w:rsidP="00A971D3">
      <w:pPr>
        <w:pStyle w:val="ConsPlusNormal"/>
        <w:ind w:left="7788"/>
        <w:rPr>
          <w:rFonts w:ascii="Times New Roman" w:hAnsi="Times New Roman"/>
          <w:sz w:val="24"/>
          <w:szCs w:val="24"/>
        </w:rPr>
      </w:pPr>
    </w:p>
    <w:p w:rsidR="00A971D3" w:rsidRPr="00D5781C" w:rsidRDefault="00A971D3" w:rsidP="00A971D3">
      <w:pPr>
        <w:pStyle w:val="ConsPlusNormal"/>
        <w:jc w:val="center"/>
        <w:rPr>
          <w:rFonts w:ascii="Times New Roman" w:hAnsi="Times New Roman"/>
          <w:sz w:val="24"/>
          <w:szCs w:val="24"/>
        </w:rPr>
      </w:pPr>
      <w:r w:rsidRPr="00D5781C">
        <w:rPr>
          <w:rFonts w:ascii="Times New Roman" w:hAnsi="Times New Roman"/>
          <w:sz w:val="24"/>
          <w:szCs w:val="24"/>
        </w:rPr>
        <w:t>ПЛАН</w:t>
      </w:r>
    </w:p>
    <w:p w:rsidR="00A971D3" w:rsidRPr="00D5781C" w:rsidRDefault="00A971D3" w:rsidP="00A971D3">
      <w:pPr>
        <w:pStyle w:val="ConsPlusNormal"/>
        <w:jc w:val="center"/>
        <w:rPr>
          <w:rFonts w:ascii="Times New Roman" w:hAnsi="Times New Roman"/>
          <w:sz w:val="24"/>
          <w:szCs w:val="24"/>
        </w:rPr>
      </w:pPr>
      <w:r w:rsidRPr="00D5781C">
        <w:rPr>
          <w:rFonts w:ascii="Times New Roman" w:hAnsi="Times New Roman"/>
          <w:sz w:val="24"/>
          <w:szCs w:val="24"/>
        </w:rPr>
        <w:t>мероприятий по реализации проекта</w:t>
      </w: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8"/>
        <w:gridCol w:w="4032"/>
        <w:gridCol w:w="851"/>
        <w:gridCol w:w="1134"/>
        <w:gridCol w:w="2126"/>
        <w:gridCol w:w="1985"/>
      </w:tblGrid>
      <w:tr w:rsidR="00A971D3" w:rsidRPr="00D5781C" w:rsidTr="00A971D3">
        <w:tc>
          <w:tcPr>
            <w:tcW w:w="788" w:type="dxa"/>
            <w:vMerge w:val="restart"/>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 xml:space="preserve">N </w:t>
            </w: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4032" w:type="dxa"/>
            <w:vMerge w:val="restart"/>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Наименование результата, контрольной точки, мероприятия</w:t>
            </w:r>
          </w:p>
        </w:tc>
        <w:tc>
          <w:tcPr>
            <w:tcW w:w="1985" w:type="dxa"/>
            <w:gridSpan w:val="2"/>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Срок реализации</w:t>
            </w:r>
          </w:p>
        </w:tc>
        <w:tc>
          <w:tcPr>
            <w:tcW w:w="2126" w:type="dxa"/>
            <w:vMerge w:val="restart"/>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Ответственный исполнитель</w:t>
            </w:r>
          </w:p>
        </w:tc>
        <w:tc>
          <w:tcPr>
            <w:tcW w:w="1985" w:type="dxa"/>
            <w:vMerge w:val="restart"/>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Вид документа и характеристика результата</w:t>
            </w:r>
          </w:p>
        </w:tc>
      </w:tr>
      <w:tr w:rsidR="00A971D3" w:rsidRPr="00D5781C" w:rsidTr="00A971D3">
        <w:tc>
          <w:tcPr>
            <w:tcW w:w="788" w:type="dxa"/>
            <w:vMerge/>
          </w:tcPr>
          <w:p w:rsidR="00A971D3" w:rsidRPr="00D5781C" w:rsidRDefault="00A971D3" w:rsidP="0015261A"/>
        </w:tc>
        <w:tc>
          <w:tcPr>
            <w:tcW w:w="4032" w:type="dxa"/>
            <w:vMerge/>
          </w:tcPr>
          <w:p w:rsidR="00A971D3" w:rsidRPr="00D5781C" w:rsidRDefault="00A971D3" w:rsidP="0015261A"/>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начало</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окончание</w:t>
            </w:r>
          </w:p>
        </w:tc>
        <w:tc>
          <w:tcPr>
            <w:tcW w:w="2126" w:type="dxa"/>
            <w:vMerge/>
          </w:tcPr>
          <w:p w:rsidR="00A971D3" w:rsidRPr="00D5781C" w:rsidRDefault="00A971D3" w:rsidP="0015261A"/>
        </w:tc>
        <w:tc>
          <w:tcPr>
            <w:tcW w:w="1985" w:type="dxa"/>
            <w:vMerge/>
          </w:tcPr>
          <w:p w:rsidR="00A971D3" w:rsidRPr="00D5781C" w:rsidRDefault="00A971D3" w:rsidP="0015261A"/>
        </w:tc>
      </w:tr>
      <w:tr w:rsidR="00A971D3" w:rsidRPr="00D5781C" w:rsidTr="00A971D3">
        <w:tc>
          <w:tcPr>
            <w:tcW w:w="78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1.</w:t>
            </w:r>
          </w:p>
        </w:tc>
        <w:tc>
          <w:tcPr>
            <w:tcW w:w="4032"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Результат: Переселение граждан из аварийного жилищного фонда</w:t>
            </w:r>
          </w:p>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2023</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2030</w:t>
            </w:r>
          </w:p>
        </w:tc>
        <w:tc>
          <w:tcPr>
            <w:tcW w:w="2126"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Администрация Родниковского муниципального района</w:t>
            </w:r>
          </w:p>
        </w:tc>
        <w:tc>
          <w:tcPr>
            <w:tcW w:w="1985" w:type="dxa"/>
          </w:tcPr>
          <w:p w:rsidR="00A971D3" w:rsidRPr="00D5781C" w:rsidRDefault="00A971D3" w:rsidP="0015261A">
            <w:r w:rsidRPr="00D5781C">
              <w:rPr>
                <w:szCs w:val="28"/>
              </w:rPr>
              <w:t>Отчет о реализации мероприятия</w:t>
            </w:r>
          </w:p>
        </w:tc>
      </w:tr>
      <w:tr w:rsidR="00A971D3" w:rsidRPr="00D5781C" w:rsidTr="00A971D3">
        <w:tc>
          <w:tcPr>
            <w:tcW w:w="78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1.1.1.</w:t>
            </w:r>
          </w:p>
        </w:tc>
        <w:tc>
          <w:tcPr>
            <w:tcW w:w="4032"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Контрольная точка: Строительство многоквартирного дома</w:t>
            </w:r>
          </w:p>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2023</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2030</w:t>
            </w:r>
          </w:p>
        </w:tc>
        <w:tc>
          <w:tcPr>
            <w:tcW w:w="2126" w:type="dxa"/>
          </w:tcPr>
          <w:p w:rsidR="00A971D3" w:rsidRPr="00D5781C" w:rsidRDefault="00A971D3" w:rsidP="0015261A">
            <w:r w:rsidRPr="00D5781C">
              <w:t>Администрация Родниковского муниципального района</w:t>
            </w:r>
          </w:p>
        </w:tc>
        <w:tc>
          <w:tcPr>
            <w:tcW w:w="1985" w:type="dxa"/>
          </w:tcPr>
          <w:p w:rsidR="00A971D3" w:rsidRPr="00D5781C" w:rsidRDefault="00A971D3" w:rsidP="0015261A">
            <w:r w:rsidRPr="00D5781C">
              <w:t>Разрешение на ввод объекта в эксплуатацию</w:t>
            </w:r>
          </w:p>
        </w:tc>
      </w:tr>
      <w:tr w:rsidR="00A971D3" w:rsidRPr="00D5781C" w:rsidTr="00A971D3">
        <w:tc>
          <w:tcPr>
            <w:tcW w:w="78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1.1.2.</w:t>
            </w:r>
          </w:p>
        </w:tc>
        <w:tc>
          <w:tcPr>
            <w:tcW w:w="4032"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Контрольная точка: Предоставление жилых помещений гражданам</w:t>
            </w:r>
          </w:p>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2023</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2030</w:t>
            </w:r>
          </w:p>
        </w:tc>
        <w:tc>
          <w:tcPr>
            <w:tcW w:w="2126" w:type="dxa"/>
          </w:tcPr>
          <w:p w:rsidR="00A971D3" w:rsidRPr="00D5781C" w:rsidRDefault="00A971D3" w:rsidP="0015261A">
            <w:r w:rsidRPr="00D5781C">
              <w:t>Администрация Родниковского муниципального района</w:t>
            </w:r>
          </w:p>
        </w:tc>
        <w:tc>
          <w:tcPr>
            <w:tcW w:w="1985" w:type="dxa"/>
          </w:tcPr>
          <w:p w:rsidR="00A971D3" w:rsidRPr="00D5781C" w:rsidRDefault="00A971D3" w:rsidP="0015261A">
            <w:r w:rsidRPr="00D5781C">
              <w:t>Договора социального найма и соглашения</w:t>
            </w:r>
          </w:p>
        </w:tc>
      </w:tr>
      <w:tr w:rsidR="00A971D3" w:rsidRPr="00D5781C" w:rsidTr="00A971D3">
        <w:tc>
          <w:tcPr>
            <w:tcW w:w="788" w:type="dxa"/>
          </w:tcPr>
          <w:p w:rsidR="00A971D3" w:rsidRPr="00D5781C" w:rsidRDefault="00A971D3" w:rsidP="0015261A">
            <w:r w:rsidRPr="00D5781C">
              <w:t>1.1.3.</w:t>
            </w:r>
          </w:p>
        </w:tc>
        <w:tc>
          <w:tcPr>
            <w:tcW w:w="4032"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Контрольная точка: Снос аварийных многоквартирных домов</w:t>
            </w:r>
          </w:p>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2023</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2030</w:t>
            </w:r>
          </w:p>
        </w:tc>
        <w:tc>
          <w:tcPr>
            <w:tcW w:w="2126" w:type="dxa"/>
          </w:tcPr>
          <w:p w:rsidR="00A971D3" w:rsidRPr="00D5781C" w:rsidRDefault="00A971D3" w:rsidP="0015261A">
            <w:r w:rsidRPr="00D5781C">
              <w:t>Администрация Родниковского муниципального района</w:t>
            </w:r>
          </w:p>
        </w:tc>
        <w:tc>
          <w:tcPr>
            <w:tcW w:w="1985" w:type="dxa"/>
          </w:tcPr>
          <w:p w:rsidR="00A971D3" w:rsidRPr="00D5781C" w:rsidRDefault="00A971D3" w:rsidP="0015261A">
            <w:pPr>
              <w:rPr>
                <w:szCs w:val="28"/>
              </w:rPr>
            </w:pPr>
            <w:r w:rsidRPr="00D5781C">
              <w:rPr>
                <w:szCs w:val="28"/>
              </w:rPr>
              <w:t>Акт сноса МКД</w:t>
            </w:r>
          </w:p>
        </w:tc>
      </w:tr>
      <w:tr w:rsidR="00A971D3" w:rsidRPr="00D5781C" w:rsidTr="00A971D3">
        <w:tc>
          <w:tcPr>
            <w:tcW w:w="788"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1.2.</w:t>
            </w:r>
          </w:p>
        </w:tc>
        <w:tc>
          <w:tcPr>
            <w:tcW w:w="4032"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Мероприятие: Обеспечение устойчивого сокращения непригодного для проживания жилищного фонда</w:t>
            </w:r>
          </w:p>
        </w:tc>
        <w:tc>
          <w:tcPr>
            <w:tcW w:w="851"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2023</w:t>
            </w:r>
          </w:p>
        </w:tc>
        <w:tc>
          <w:tcPr>
            <w:tcW w:w="1134" w:type="dxa"/>
          </w:tcPr>
          <w:p w:rsidR="00A971D3" w:rsidRPr="00D5781C" w:rsidRDefault="00A971D3" w:rsidP="0015261A">
            <w:pPr>
              <w:pStyle w:val="ConsPlusNormal"/>
              <w:rPr>
                <w:rFonts w:ascii="Times New Roman" w:hAnsi="Times New Roman"/>
                <w:sz w:val="20"/>
              </w:rPr>
            </w:pPr>
            <w:r w:rsidRPr="00D5781C">
              <w:rPr>
                <w:rFonts w:ascii="Times New Roman" w:hAnsi="Times New Roman"/>
                <w:sz w:val="20"/>
              </w:rPr>
              <w:t>2030</w:t>
            </w:r>
          </w:p>
        </w:tc>
        <w:tc>
          <w:tcPr>
            <w:tcW w:w="2126" w:type="dxa"/>
          </w:tcPr>
          <w:p w:rsidR="00A971D3" w:rsidRPr="00D5781C" w:rsidRDefault="00A971D3" w:rsidP="0015261A">
            <w:r w:rsidRPr="00D5781C">
              <w:t>Администрация Родниковского муниципального района</w:t>
            </w:r>
          </w:p>
        </w:tc>
        <w:tc>
          <w:tcPr>
            <w:tcW w:w="1985" w:type="dxa"/>
          </w:tcPr>
          <w:p w:rsidR="00A971D3" w:rsidRPr="00D5781C" w:rsidRDefault="00A971D3" w:rsidP="0015261A">
            <w:r w:rsidRPr="00D5781C">
              <w:rPr>
                <w:szCs w:val="28"/>
              </w:rPr>
              <w:t>Отчет о реализации мероприятия</w:t>
            </w:r>
          </w:p>
        </w:tc>
      </w:tr>
    </w:tbl>
    <w:p w:rsidR="00F04DEE" w:rsidRPr="00D5781C" w:rsidRDefault="00F04DEE"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sectPr w:rsidR="006570F9" w:rsidRPr="00D5781C" w:rsidSect="00F04DEE">
          <w:pgSz w:w="11910" w:h="16840" w:code="9"/>
          <w:pgMar w:top="1134" w:right="1134" w:bottom="851" w:left="567" w:header="709" w:footer="0" w:gutter="0"/>
          <w:cols w:space="708"/>
          <w:docGrid w:linePitch="299"/>
        </w:sectPr>
      </w:pPr>
    </w:p>
    <w:p w:rsidR="006570F9" w:rsidRPr="00D5781C" w:rsidRDefault="006570F9" w:rsidP="006570F9">
      <w:pPr>
        <w:jc w:val="right"/>
        <w:rPr>
          <w:sz w:val="28"/>
          <w:szCs w:val="28"/>
        </w:rPr>
      </w:pPr>
      <w:r w:rsidRPr="00D5781C">
        <w:rPr>
          <w:sz w:val="28"/>
          <w:szCs w:val="28"/>
        </w:rPr>
        <w:t>Приложение №2</w:t>
      </w:r>
    </w:p>
    <w:p w:rsidR="006570F9" w:rsidRPr="00D5781C" w:rsidRDefault="006570F9" w:rsidP="006570F9">
      <w:pPr>
        <w:jc w:val="right"/>
        <w:rPr>
          <w:sz w:val="28"/>
          <w:szCs w:val="28"/>
        </w:rPr>
      </w:pPr>
      <w:r w:rsidRPr="00D5781C">
        <w:rPr>
          <w:sz w:val="28"/>
          <w:szCs w:val="28"/>
        </w:rPr>
        <w:t xml:space="preserve"> к муниципальной программе</w:t>
      </w:r>
    </w:p>
    <w:p w:rsidR="006570F9" w:rsidRPr="00D5781C" w:rsidRDefault="006570F9" w:rsidP="006570F9">
      <w:pPr>
        <w:jc w:val="right"/>
        <w:rPr>
          <w:sz w:val="28"/>
          <w:szCs w:val="28"/>
        </w:rPr>
      </w:pPr>
      <w:r w:rsidRPr="00D5781C">
        <w:rPr>
          <w:sz w:val="28"/>
          <w:szCs w:val="28"/>
        </w:rPr>
        <w:t xml:space="preserve">«Развитие жилищно-коммунального хозяйства </w:t>
      </w:r>
    </w:p>
    <w:p w:rsidR="006570F9" w:rsidRPr="00D5781C" w:rsidRDefault="006570F9" w:rsidP="006570F9">
      <w:pPr>
        <w:jc w:val="right"/>
        <w:rPr>
          <w:sz w:val="28"/>
          <w:szCs w:val="28"/>
        </w:rPr>
      </w:pPr>
      <w:r w:rsidRPr="00D5781C">
        <w:rPr>
          <w:sz w:val="28"/>
          <w:szCs w:val="28"/>
        </w:rPr>
        <w:t>в Родниковском городском поселении»</w:t>
      </w:r>
    </w:p>
    <w:p w:rsidR="006570F9" w:rsidRPr="00D5781C" w:rsidRDefault="006570F9" w:rsidP="00454463">
      <w:pPr>
        <w:jc w:val="right"/>
      </w:pPr>
    </w:p>
    <w:p w:rsidR="006570F9" w:rsidRPr="00D5781C" w:rsidRDefault="006570F9" w:rsidP="00454463">
      <w:pPr>
        <w:jc w:val="right"/>
      </w:pPr>
    </w:p>
    <w:p w:rsidR="006570F9" w:rsidRPr="00D5781C" w:rsidRDefault="006570F9" w:rsidP="006570F9">
      <w:pPr>
        <w:contextualSpacing/>
        <w:jc w:val="both"/>
        <w:rPr>
          <w:sz w:val="28"/>
          <w:szCs w:val="28"/>
        </w:rPr>
      </w:pPr>
    </w:p>
    <w:p w:rsidR="006570F9" w:rsidRPr="00D5781C" w:rsidRDefault="006570F9" w:rsidP="006570F9">
      <w:pPr>
        <w:pStyle w:val="ConsPlusNormal"/>
        <w:jc w:val="center"/>
        <w:rPr>
          <w:rFonts w:ascii="Times New Roman" w:hAnsi="Times New Roman"/>
          <w:b/>
          <w:sz w:val="24"/>
          <w:szCs w:val="24"/>
        </w:rPr>
      </w:pPr>
    </w:p>
    <w:p w:rsidR="006570F9" w:rsidRPr="00D5781C" w:rsidRDefault="006570F9" w:rsidP="006570F9">
      <w:pPr>
        <w:pStyle w:val="ConsPlusNormal"/>
        <w:jc w:val="center"/>
        <w:rPr>
          <w:rFonts w:ascii="Times New Roman" w:hAnsi="Times New Roman"/>
          <w:b/>
          <w:sz w:val="24"/>
          <w:szCs w:val="24"/>
        </w:rPr>
      </w:pPr>
      <w:r w:rsidRPr="00D5781C">
        <w:rPr>
          <w:rFonts w:ascii="Times New Roman" w:hAnsi="Times New Roman"/>
          <w:b/>
          <w:sz w:val="24"/>
          <w:szCs w:val="24"/>
        </w:rPr>
        <w:t xml:space="preserve">Ведомственный  проект   </w:t>
      </w:r>
    </w:p>
    <w:p w:rsidR="006570F9" w:rsidRPr="00D5781C" w:rsidRDefault="006570F9" w:rsidP="006570F9">
      <w:pPr>
        <w:pStyle w:val="ConsPlusNormal"/>
        <w:jc w:val="center"/>
        <w:rPr>
          <w:rFonts w:ascii="Times New Roman" w:hAnsi="Times New Roman"/>
          <w:b/>
          <w:sz w:val="24"/>
          <w:szCs w:val="24"/>
        </w:rPr>
      </w:pPr>
      <w:r w:rsidRPr="00D5781C">
        <w:rPr>
          <w:rFonts w:ascii="Times New Roman" w:hAnsi="Times New Roman"/>
          <w:b/>
          <w:sz w:val="24"/>
          <w:szCs w:val="24"/>
        </w:rPr>
        <w:t xml:space="preserve"> «Содержание муниципального жилищного фонда» </w:t>
      </w:r>
    </w:p>
    <w:p w:rsidR="006570F9" w:rsidRPr="00D5781C" w:rsidRDefault="006570F9" w:rsidP="006570F9">
      <w:pPr>
        <w:pStyle w:val="ConsPlusNormal"/>
        <w:outlineLvl w:val="2"/>
        <w:rPr>
          <w:rFonts w:ascii="Times New Roman" w:hAnsi="Times New Roman"/>
          <w:sz w:val="28"/>
          <w:szCs w:val="28"/>
        </w:rPr>
      </w:pPr>
    </w:p>
    <w:p w:rsidR="00447688" w:rsidRPr="00D5781C" w:rsidRDefault="00447688" w:rsidP="00447688">
      <w:pPr>
        <w:pStyle w:val="ConsPlusNormal"/>
        <w:outlineLvl w:val="3"/>
        <w:rPr>
          <w:rFonts w:ascii="Times New Roman" w:hAnsi="Times New Roman"/>
          <w:sz w:val="24"/>
          <w:szCs w:val="24"/>
        </w:rPr>
      </w:pPr>
      <w:r w:rsidRPr="00D5781C">
        <w:rPr>
          <w:rFonts w:ascii="Times New Roman" w:hAnsi="Times New Roman"/>
          <w:sz w:val="24"/>
          <w:szCs w:val="24"/>
        </w:rPr>
        <w:t>1. Основные положения</w:t>
      </w:r>
    </w:p>
    <w:p w:rsidR="00447688" w:rsidRPr="00D5781C" w:rsidRDefault="00447688" w:rsidP="00447688">
      <w:pPr>
        <w:pStyle w:val="ConsPlusNormal"/>
        <w:rPr>
          <w:rFonts w:ascii="Times New Roman" w:hAnsi="Times New Roman"/>
          <w:sz w:val="24"/>
          <w:szCs w:val="24"/>
        </w:rPr>
      </w:pPr>
    </w:p>
    <w:tbl>
      <w:tblPr>
        <w:tblW w:w="0" w:type="auto"/>
        <w:jc w:val="center"/>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61"/>
        <w:gridCol w:w="962"/>
        <w:gridCol w:w="3384"/>
        <w:gridCol w:w="1598"/>
        <w:gridCol w:w="1066"/>
        <w:gridCol w:w="1121"/>
      </w:tblGrid>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Наименование проекта</w:t>
            </w:r>
          </w:p>
        </w:tc>
        <w:tc>
          <w:tcPr>
            <w:tcW w:w="8131" w:type="dxa"/>
            <w:gridSpan w:val="5"/>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bCs/>
                <w:sz w:val="24"/>
                <w:szCs w:val="24"/>
              </w:rPr>
              <w:t>Содержание муниципального жилищного фонда</w:t>
            </w:r>
          </w:p>
        </w:tc>
      </w:tr>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Краткое наименование проекта</w:t>
            </w:r>
          </w:p>
        </w:tc>
        <w:tc>
          <w:tcPr>
            <w:tcW w:w="4346" w:type="dxa"/>
            <w:gridSpan w:val="2"/>
          </w:tcPr>
          <w:p w:rsidR="00447688" w:rsidRPr="00D5781C" w:rsidRDefault="00447688" w:rsidP="00D43A73">
            <w:pPr>
              <w:pStyle w:val="ConsPlusNormal"/>
              <w:jc w:val="both"/>
              <w:rPr>
                <w:rFonts w:ascii="Times New Roman" w:hAnsi="Times New Roman"/>
                <w:sz w:val="24"/>
                <w:szCs w:val="24"/>
              </w:rPr>
            </w:pPr>
            <w:r w:rsidRPr="00D5781C">
              <w:rPr>
                <w:rFonts w:ascii="Times New Roman" w:hAnsi="Times New Roman"/>
                <w:bCs/>
                <w:sz w:val="24"/>
                <w:szCs w:val="24"/>
              </w:rPr>
              <w:t>Содержание муниципального жилищного фонда</w:t>
            </w:r>
          </w:p>
        </w:tc>
        <w:tc>
          <w:tcPr>
            <w:tcW w:w="1598"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Срок реализации проекта</w:t>
            </w:r>
          </w:p>
        </w:tc>
        <w:tc>
          <w:tcPr>
            <w:tcW w:w="1066"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2023</w:t>
            </w:r>
          </w:p>
        </w:tc>
        <w:tc>
          <w:tcPr>
            <w:tcW w:w="112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2030</w:t>
            </w:r>
          </w:p>
        </w:tc>
      </w:tr>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Куратор проекта</w:t>
            </w:r>
          </w:p>
        </w:tc>
        <w:tc>
          <w:tcPr>
            <w:tcW w:w="4346" w:type="dxa"/>
            <w:gridSpan w:val="2"/>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Васильков Михаил Игоревич</w:t>
            </w:r>
          </w:p>
        </w:tc>
        <w:tc>
          <w:tcPr>
            <w:tcW w:w="3785" w:type="dxa"/>
            <w:gridSpan w:val="3"/>
          </w:tcPr>
          <w:p w:rsidR="00447688" w:rsidRPr="00D5781C" w:rsidRDefault="00447688" w:rsidP="00D43A73">
            <w:pPr>
              <w:pStyle w:val="ConsPlusNormal"/>
              <w:jc w:val="both"/>
              <w:rPr>
                <w:rFonts w:ascii="Times New Roman" w:hAnsi="Times New Roman"/>
                <w:sz w:val="24"/>
                <w:szCs w:val="24"/>
              </w:rPr>
            </w:pPr>
            <w:r w:rsidRPr="00D5781C">
              <w:rPr>
                <w:rFonts w:ascii="Times New Roman" w:hAnsi="Times New Roman"/>
                <w:sz w:val="24"/>
                <w:szCs w:val="24"/>
              </w:rPr>
              <w:t xml:space="preserve">Заместитель  Главы администрации Родниковского муниципального района по ЖКХ и строительству  </w:t>
            </w:r>
          </w:p>
        </w:tc>
      </w:tr>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Руководитель проекта</w:t>
            </w:r>
          </w:p>
        </w:tc>
        <w:tc>
          <w:tcPr>
            <w:tcW w:w="4346" w:type="dxa"/>
            <w:gridSpan w:val="2"/>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Соколова Инна Юрьевна</w:t>
            </w:r>
          </w:p>
        </w:tc>
        <w:tc>
          <w:tcPr>
            <w:tcW w:w="3785" w:type="dxa"/>
            <w:gridSpan w:val="3"/>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Начальник  Управления жилищно-коммунального хозяйства администрации Родниковского муниципального района</w:t>
            </w:r>
          </w:p>
        </w:tc>
      </w:tr>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Администратор проекта</w:t>
            </w:r>
          </w:p>
        </w:tc>
        <w:tc>
          <w:tcPr>
            <w:tcW w:w="4346" w:type="dxa"/>
            <w:gridSpan w:val="2"/>
          </w:tcPr>
          <w:p w:rsidR="00447688" w:rsidRPr="00D5781C" w:rsidRDefault="00447688" w:rsidP="00D43A73">
            <w:pPr>
              <w:pStyle w:val="ConsPlusNormal"/>
              <w:rPr>
                <w:rFonts w:ascii="Times New Roman" w:hAnsi="Times New Roman"/>
                <w:sz w:val="24"/>
                <w:szCs w:val="24"/>
              </w:rPr>
            </w:pPr>
            <w:proofErr w:type="spellStart"/>
            <w:r w:rsidRPr="00D5781C">
              <w:rPr>
                <w:rFonts w:ascii="Times New Roman" w:hAnsi="Times New Roman"/>
                <w:sz w:val="24"/>
                <w:szCs w:val="24"/>
              </w:rPr>
              <w:t>Кропалова</w:t>
            </w:r>
            <w:proofErr w:type="spellEnd"/>
            <w:r w:rsidRPr="00D5781C">
              <w:rPr>
                <w:rFonts w:ascii="Times New Roman" w:hAnsi="Times New Roman"/>
                <w:sz w:val="24"/>
                <w:szCs w:val="24"/>
              </w:rPr>
              <w:t xml:space="preserve"> Любовь </w:t>
            </w:r>
            <w:proofErr w:type="spellStart"/>
            <w:r w:rsidRPr="00D5781C">
              <w:rPr>
                <w:rFonts w:ascii="Times New Roman" w:hAnsi="Times New Roman"/>
                <w:sz w:val="24"/>
                <w:szCs w:val="24"/>
              </w:rPr>
              <w:t>Салмановна</w:t>
            </w:r>
            <w:proofErr w:type="spellEnd"/>
          </w:p>
        </w:tc>
        <w:tc>
          <w:tcPr>
            <w:tcW w:w="3785" w:type="dxa"/>
            <w:gridSpan w:val="3"/>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Заместитель начальника Управления жилищно-коммунального хозяйства  администрации Родниковского муниципального района</w:t>
            </w:r>
          </w:p>
        </w:tc>
      </w:tr>
      <w:tr w:rsidR="00447688" w:rsidRPr="00D5781C" w:rsidTr="00D43A73">
        <w:trPr>
          <w:jc w:val="center"/>
        </w:trPr>
        <w:tc>
          <w:tcPr>
            <w:tcW w:w="2261"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Связь с муниципальными программами</w:t>
            </w:r>
          </w:p>
        </w:tc>
        <w:tc>
          <w:tcPr>
            <w:tcW w:w="962"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1.</w:t>
            </w:r>
          </w:p>
        </w:tc>
        <w:tc>
          <w:tcPr>
            <w:tcW w:w="3384" w:type="dxa"/>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 xml:space="preserve">Муниципальная программа </w:t>
            </w:r>
          </w:p>
        </w:tc>
        <w:tc>
          <w:tcPr>
            <w:tcW w:w="3785" w:type="dxa"/>
            <w:gridSpan w:val="3"/>
          </w:tcPr>
          <w:p w:rsidR="00447688" w:rsidRPr="00D5781C" w:rsidRDefault="00447688" w:rsidP="00D43A73">
            <w:pPr>
              <w:pStyle w:val="ConsPlusNormal"/>
              <w:rPr>
                <w:rFonts w:ascii="Times New Roman" w:hAnsi="Times New Roman"/>
                <w:sz w:val="24"/>
                <w:szCs w:val="24"/>
              </w:rPr>
            </w:pPr>
            <w:r w:rsidRPr="00D5781C">
              <w:rPr>
                <w:rFonts w:ascii="Times New Roman" w:hAnsi="Times New Roman"/>
                <w:sz w:val="24"/>
                <w:szCs w:val="24"/>
              </w:rPr>
              <w:t>«Развитие жилищно-коммунального хозяйства в Родниковском городском поселении»</w:t>
            </w:r>
          </w:p>
        </w:tc>
      </w:tr>
    </w:tbl>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outlineLvl w:val="3"/>
        <w:rPr>
          <w:rFonts w:ascii="Times New Roman" w:hAnsi="Times New Roman"/>
          <w:sz w:val="28"/>
          <w:szCs w:val="28"/>
        </w:rPr>
        <w:sectPr w:rsidR="00447688" w:rsidRPr="00D5781C" w:rsidSect="0035574F">
          <w:pgSz w:w="11906" w:h="16838"/>
          <w:pgMar w:top="899" w:right="566" w:bottom="426" w:left="1080" w:header="708" w:footer="708" w:gutter="0"/>
          <w:cols w:space="708"/>
          <w:docGrid w:linePitch="360"/>
        </w:sectPr>
      </w:pPr>
    </w:p>
    <w:p w:rsidR="00447688" w:rsidRPr="00D5781C" w:rsidRDefault="00447688" w:rsidP="00447688">
      <w:pPr>
        <w:pStyle w:val="ConsPlusNormal"/>
        <w:outlineLvl w:val="3"/>
        <w:rPr>
          <w:rFonts w:ascii="Times New Roman" w:hAnsi="Times New Roman"/>
          <w:sz w:val="28"/>
          <w:szCs w:val="28"/>
        </w:rPr>
      </w:pPr>
    </w:p>
    <w:p w:rsidR="00447688" w:rsidRPr="00D5781C" w:rsidRDefault="00447688" w:rsidP="00447688">
      <w:pPr>
        <w:pStyle w:val="ConsPlusNormal"/>
        <w:outlineLvl w:val="3"/>
        <w:rPr>
          <w:rFonts w:ascii="Times New Roman" w:hAnsi="Times New Roman"/>
          <w:sz w:val="24"/>
          <w:szCs w:val="24"/>
        </w:rPr>
      </w:pPr>
      <w:r w:rsidRPr="00D5781C">
        <w:rPr>
          <w:rFonts w:ascii="Times New Roman" w:hAnsi="Times New Roman"/>
          <w:sz w:val="24"/>
          <w:szCs w:val="24"/>
        </w:rPr>
        <w:t>2. Цель и показатели проекта</w:t>
      </w:r>
    </w:p>
    <w:p w:rsidR="00447688" w:rsidRPr="00D5781C" w:rsidRDefault="00447688" w:rsidP="00447688">
      <w:pPr>
        <w:pStyle w:val="ConsPlusNormal"/>
        <w:outlineLvl w:val="3"/>
        <w:rPr>
          <w:rFonts w:ascii="Times New Roman" w:hAnsi="Times New Roman"/>
          <w:sz w:val="24"/>
          <w:szCs w:val="24"/>
        </w:rPr>
      </w:pPr>
    </w:p>
    <w:p w:rsidR="00447688" w:rsidRPr="00D5781C" w:rsidRDefault="00447688" w:rsidP="00447688">
      <w:pPr>
        <w:overflowPunct/>
        <w:jc w:val="both"/>
        <w:textAlignment w:val="auto"/>
        <w:rPr>
          <w:sz w:val="24"/>
          <w:szCs w:val="24"/>
        </w:rPr>
      </w:pPr>
      <w:r w:rsidRPr="00D5781C">
        <w:rPr>
          <w:sz w:val="24"/>
          <w:szCs w:val="24"/>
        </w:rPr>
        <w:t>Цель проекта – «</w:t>
      </w:r>
      <w:r w:rsidRPr="00D5781C">
        <w:rPr>
          <w:bCs/>
          <w:sz w:val="24"/>
          <w:szCs w:val="24"/>
        </w:rPr>
        <w:t>Создание комфортных и безопасных условий для проживания граждан в  муниципальном жилищном фонде»</w:t>
      </w:r>
    </w:p>
    <w:p w:rsidR="00447688" w:rsidRPr="00D5781C" w:rsidRDefault="00447688" w:rsidP="00447688">
      <w:pPr>
        <w:pStyle w:val="ConsPlusNormal"/>
        <w:outlineLvl w:val="3"/>
        <w:rPr>
          <w:rFonts w:ascii="Times New Roman" w:hAnsi="Times New Roman"/>
          <w:sz w:val="24"/>
          <w:szCs w:val="24"/>
        </w:rPr>
      </w:pPr>
    </w:p>
    <w:tbl>
      <w:tblPr>
        <w:tblW w:w="16088" w:type="dxa"/>
        <w:jc w:val="center"/>
        <w:tblInd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8"/>
        <w:gridCol w:w="2075"/>
        <w:gridCol w:w="1515"/>
        <w:gridCol w:w="1321"/>
        <w:gridCol w:w="1130"/>
        <w:gridCol w:w="1077"/>
        <w:gridCol w:w="1078"/>
        <w:gridCol w:w="1203"/>
        <w:gridCol w:w="1078"/>
        <w:gridCol w:w="987"/>
        <w:gridCol w:w="1077"/>
        <w:gridCol w:w="1257"/>
        <w:gridCol w:w="1572"/>
      </w:tblGrid>
      <w:tr w:rsidR="00447688" w:rsidRPr="00D5781C" w:rsidTr="00D43A73">
        <w:trPr>
          <w:jc w:val="center"/>
        </w:trPr>
        <w:tc>
          <w:tcPr>
            <w:tcW w:w="718" w:type="dxa"/>
            <w:vMerge w:val="restart"/>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 xml:space="preserve">№ </w:t>
            </w:r>
            <w:proofErr w:type="spellStart"/>
            <w:r w:rsidRPr="00D5781C">
              <w:rPr>
                <w:rFonts w:ascii="Times New Roman" w:hAnsi="Times New Roman"/>
                <w:b/>
                <w:sz w:val="20"/>
              </w:rPr>
              <w:t>п</w:t>
            </w:r>
            <w:proofErr w:type="spellEnd"/>
            <w:r w:rsidRPr="00D5781C">
              <w:rPr>
                <w:rFonts w:ascii="Times New Roman" w:hAnsi="Times New Roman"/>
                <w:b/>
                <w:sz w:val="20"/>
              </w:rPr>
              <w:t>/</w:t>
            </w:r>
            <w:proofErr w:type="spellStart"/>
            <w:r w:rsidRPr="00D5781C">
              <w:rPr>
                <w:rFonts w:ascii="Times New Roman" w:hAnsi="Times New Roman"/>
                <w:b/>
                <w:sz w:val="20"/>
              </w:rPr>
              <w:t>п</w:t>
            </w:r>
            <w:proofErr w:type="spellEnd"/>
          </w:p>
        </w:tc>
        <w:tc>
          <w:tcPr>
            <w:tcW w:w="2075" w:type="dxa"/>
            <w:vMerge w:val="restart"/>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 xml:space="preserve">Наименование показателя  </w:t>
            </w:r>
          </w:p>
        </w:tc>
        <w:tc>
          <w:tcPr>
            <w:tcW w:w="1515" w:type="dxa"/>
            <w:vMerge w:val="restart"/>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 xml:space="preserve">Единица измерения (по </w:t>
            </w:r>
            <w:hyperlink r:id="rId11">
              <w:r w:rsidRPr="00D5781C">
                <w:rPr>
                  <w:rFonts w:ascii="Times New Roman" w:hAnsi="Times New Roman"/>
                  <w:b/>
                  <w:sz w:val="20"/>
                </w:rPr>
                <w:t>ОКЕИ</w:t>
              </w:r>
            </w:hyperlink>
            <w:r w:rsidRPr="00D5781C">
              <w:rPr>
                <w:rFonts w:ascii="Times New Roman" w:hAnsi="Times New Roman"/>
                <w:b/>
                <w:sz w:val="20"/>
              </w:rPr>
              <w:t>)</w:t>
            </w:r>
          </w:p>
        </w:tc>
        <w:tc>
          <w:tcPr>
            <w:tcW w:w="1321" w:type="dxa"/>
            <w:vMerge w:val="restart"/>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Базовое значение</w:t>
            </w:r>
          </w:p>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 xml:space="preserve">2022 год  </w:t>
            </w:r>
          </w:p>
        </w:tc>
        <w:tc>
          <w:tcPr>
            <w:tcW w:w="8887" w:type="dxa"/>
            <w:gridSpan w:val="8"/>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Период, год</w:t>
            </w:r>
          </w:p>
        </w:tc>
        <w:tc>
          <w:tcPr>
            <w:tcW w:w="1572" w:type="dxa"/>
            <w:vMerge w:val="restart"/>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sz w:val="20"/>
              </w:rPr>
              <w:t>Признак ключевого параметра (да/нет)</w:t>
            </w:r>
          </w:p>
        </w:tc>
      </w:tr>
      <w:tr w:rsidR="00447688" w:rsidRPr="00D5781C" w:rsidTr="00D43A73">
        <w:trPr>
          <w:jc w:val="center"/>
        </w:trPr>
        <w:tc>
          <w:tcPr>
            <w:tcW w:w="718" w:type="dxa"/>
            <w:vMerge/>
          </w:tcPr>
          <w:p w:rsidR="00447688" w:rsidRPr="00D5781C" w:rsidRDefault="00447688" w:rsidP="00D43A73">
            <w:pPr>
              <w:pStyle w:val="ConsPlusNormal"/>
              <w:rPr>
                <w:rFonts w:ascii="Times New Roman" w:hAnsi="Times New Roman"/>
                <w:b/>
                <w:sz w:val="20"/>
              </w:rPr>
            </w:pPr>
          </w:p>
        </w:tc>
        <w:tc>
          <w:tcPr>
            <w:tcW w:w="2075" w:type="dxa"/>
            <w:vMerge/>
          </w:tcPr>
          <w:p w:rsidR="00447688" w:rsidRPr="00D5781C" w:rsidRDefault="00447688" w:rsidP="00D43A73">
            <w:pPr>
              <w:pStyle w:val="ConsPlusNormal"/>
              <w:rPr>
                <w:rFonts w:ascii="Times New Roman" w:hAnsi="Times New Roman"/>
                <w:b/>
                <w:sz w:val="20"/>
              </w:rPr>
            </w:pPr>
          </w:p>
        </w:tc>
        <w:tc>
          <w:tcPr>
            <w:tcW w:w="1515" w:type="dxa"/>
            <w:vMerge/>
          </w:tcPr>
          <w:p w:rsidR="00447688" w:rsidRPr="00D5781C" w:rsidRDefault="00447688" w:rsidP="00D43A73">
            <w:pPr>
              <w:pStyle w:val="ConsPlusNormal"/>
              <w:rPr>
                <w:rFonts w:ascii="Times New Roman" w:hAnsi="Times New Roman"/>
                <w:b/>
                <w:sz w:val="20"/>
              </w:rPr>
            </w:pPr>
          </w:p>
        </w:tc>
        <w:tc>
          <w:tcPr>
            <w:tcW w:w="1321" w:type="dxa"/>
            <w:vMerge/>
          </w:tcPr>
          <w:p w:rsidR="00447688" w:rsidRPr="00D5781C" w:rsidRDefault="00447688" w:rsidP="00D43A73">
            <w:pPr>
              <w:pStyle w:val="ConsPlusNormal"/>
              <w:rPr>
                <w:rFonts w:ascii="Times New Roman" w:hAnsi="Times New Roman"/>
                <w:b/>
                <w:sz w:val="20"/>
              </w:rPr>
            </w:pPr>
          </w:p>
        </w:tc>
        <w:tc>
          <w:tcPr>
            <w:tcW w:w="1130"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2023</w:t>
            </w:r>
          </w:p>
        </w:tc>
        <w:tc>
          <w:tcPr>
            <w:tcW w:w="1077"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2024</w:t>
            </w:r>
          </w:p>
        </w:tc>
        <w:tc>
          <w:tcPr>
            <w:tcW w:w="1078"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2025</w:t>
            </w:r>
          </w:p>
        </w:tc>
        <w:tc>
          <w:tcPr>
            <w:tcW w:w="1203"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2026</w:t>
            </w:r>
          </w:p>
        </w:tc>
        <w:tc>
          <w:tcPr>
            <w:tcW w:w="1078"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2027</w:t>
            </w:r>
          </w:p>
        </w:tc>
        <w:tc>
          <w:tcPr>
            <w:tcW w:w="987"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2028</w:t>
            </w:r>
          </w:p>
        </w:tc>
        <w:tc>
          <w:tcPr>
            <w:tcW w:w="1077"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2029</w:t>
            </w:r>
          </w:p>
        </w:tc>
        <w:tc>
          <w:tcPr>
            <w:tcW w:w="1257"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2030</w:t>
            </w:r>
          </w:p>
        </w:tc>
        <w:tc>
          <w:tcPr>
            <w:tcW w:w="1572" w:type="dxa"/>
            <w:vMerge/>
          </w:tcPr>
          <w:p w:rsidR="00447688" w:rsidRPr="00D5781C" w:rsidRDefault="00447688" w:rsidP="00D43A73">
            <w:pPr>
              <w:pStyle w:val="ConsPlusNormal"/>
              <w:rPr>
                <w:rFonts w:ascii="Times New Roman" w:hAnsi="Times New Roman"/>
                <w:b/>
                <w:sz w:val="20"/>
              </w:rPr>
            </w:pPr>
          </w:p>
        </w:tc>
      </w:tr>
      <w:tr w:rsidR="00447688" w:rsidRPr="00D5781C" w:rsidTr="00D43A73">
        <w:trPr>
          <w:jc w:val="center"/>
        </w:trPr>
        <w:tc>
          <w:tcPr>
            <w:tcW w:w="718"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1</w:t>
            </w:r>
          </w:p>
        </w:tc>
        <w:tc>
          <w:tcPr>
            <w:tcW w:w="2075" w:type="dxa"/>
          </w:tcPr>
          <w:p w:rsidR="00447688" w:rsidRPr="00D5781C" w:rsidRDefault="00447688" w:rsidP="00D43A73">
            <w:pPr>
              <w:pStyle w:val="ConsPlusNormal"/>
              <w:jc w:val="both"/>
              <w:rPr>
                <w:rFonts w:ascii="Times New Roman" w:hAnsi="Times New Roman"/>
                <w:sz w:val="20"/>
              </w:rPr>
            </w:pPr>
            <w:r w:rsidRPr="00D5781C">
              <w:rPr>
                <w:rFonts w:ascii="Times New Roman" w:hAnsi="Times New Roman"/>
                <w:sz w:val="20"/>
              </w:rPr>
              <w:t xml:space="preserve">Общая площадь муниципального жилищного фонда  в многоквартирных домах, расположенных на территории Родниковского муниципального района </w:t>
            </w:r>
          </w:p>
        </w:tc>
        <w:tc>
          <w:tcPr>
            <w:tcW w:w="1515" w:type="dxa"/>
            <w:vAlign w:val="center"/>
          </w:tcPr>
          <w:p w:rsidR="00447688" w:rsidRPr="00D5781C" w:rsidRDefault="00447688" w:rsidP="00D43A73">
            <w:pPr>
              <w:overflowPunct/>
              <w:autoSpaceDE/>
              <w:autoSpaceDN/>
              <w:adjustRightInd/>
              <w:jc w:val="center"/>
              <w:textAlignment w:val="auto"/>
            </w:pPr>
            <w:r w:rsidRPr="00D5781C">
              <w:t>тыс. кв. м</w:t>
            </w:r>
          </w:p>
        </w:tc>
        <w:tc>
          <w:tcPr>
            <w:tcW w:w="1321" w:type="dxa"/>
            <w:vAlign w:val="center"/>
          </w:tcPr>
          <w:p w:rsidR="00447688" w:rsidRPr="00D5781C" w:rsidRDefault="00447688" w:rsidP="00D43A73">
            <w:pPr>
              <w:overflowPunct/>
              <w:autoSpaceDE/>
              <w:autoSpaceDN/>
              <w:adjustRightInd/>
              <w:jc w:val="center"/>
              <w:textAlignment w:val="auto"/>
            </w:pPr>
            <w:r w:rsidRPr="00D5781C">
              <w:t>34,46</w:t>
            </w:r>
          </w:p>
        </w:tc>
        <w:tc>
          <w:tcPr>
            <w:tcW w:w="1130" w:type="dxa"/>
            <w:vAlign w:val="center"/>
          </w:tcPr>
          <w:p w:rsidR="00447688" w:rsidRPr="00D5781C" w:rsidRDefault="00447688" w:rsidP="00D43A73">
            <w:pPr>
              <w:overflowPunct/>
              <w:autoSpaceDE/>
              <w:autoSpaceDN/>
              <w:adjustRightInd/>
              <w:jc w:val="center"/>
              <w:textAlignment w:val="auto"/>
            </w:pPr>
            <w:r w:rsidRPr="00D5781C">
              <w:t>34,46</w:t>
            </w:r>
          </w:p>
        </w:tc>
        <w:tc>
          <w:tcPr>
            <w:tcW w:w="1077" w:type="dxa"/>
            <w:vAlign w:val="center"/>
          </w:tcPr>
          <w:p w:rsidR="00447688" w:rsidRPr="00D5781C" w:rsidRDefault="00447688" w:rsidP="00D43A73">
            <w:pPr>
              <w:overflowPunct/>
              <w:autoSpaceDE/>
              <w:autoSpaceDN/>
              <w:adjustRightInd/>
              <w:jc w:val="center"/>
              <w:textAlignment w:val="auto"/>
            </w:pPr>
            <w:r w:rsidRPr="00D5781C">
              <w:t>34,0</w:t>
            </w:r>
          </w:p>
        </w:tc>
        <w:tc>
          <w:tcPr>
            <w:tcW w:w="1078" w:type="dxa"/>
            <w:vAlign w:val="center"/>
          </w:tcPr>
          <w:p w:rsidR="00447688" w:rsidRPr="00D5781C" w:rsidRDefault="00447688" w:rsidP="00D43A73">
            <w:pPr>
              <w:overflowPunct/>
              <w:autoSpaceDE/>
              <w:autoSpaceDN/>
              <w:adjustRightInd/>
              <w:jc w:val="center"/>
              <w:textAlignment w:val="auto"/>
            </w:pPr>
            <w:r w:rsidRPr="00D5781C">
              <w:t>33,0</w:t>
            </w:r>
          </w:p>
        </w:tc>
        <w:tc>
          <w:tcPr>
            <w:tcW w:w="1203" w:type="dxa"/>
            <w:vAlign w:val="center"/>
          </w:tcPr>
          <w:p w:rsidR="00447688" w:rsidRPr="00D5781C" w:rsidRDefault="00447688" w:rsidP="00D43A73">
            <w:pPr>
              <w:overflowPunct/>
              <w:autoSpaceDE/>
              <w:autoSpaceDN/>
              <w:adjustRightInd/>
              <w:jc w:val="center"/>
              <w:textAlignment w:val="auto"/>
            </w:pPr>
            <w:r w:rsidRPr="00D5781C">
              <w:t>33,0</w:t>
            </w:r>
          </w:p>
        </w:tc>
        <w:tc>
          <w:tcPr>
            <w:tcW w:w="1078" w:type="dxa"/>
            <w:vAlign w:val="center"/>
          </w:tcPr>
          <w:p w:rsidR="00447688" w:rsidRPr="00D5781C" w:rsidRDefault="00447688" w:rsidP="00D43A73">
            <w:pPr>
              <w:overflowPunct/>
              <w:autoSpaceDE/>
              <w:autoSpaceDN/>
              <w:adjustRightInd/>
              <w:jc w:val="center"/>
              <w:textAlignment w:val="auto"/>
            </w:pPr>
            <w:r w:rsidRPr="00D5781C">
              <w:t>32,0</w:t>
            </w:r>
          </w:p>
        </w:tc>
        <w:tc>
          <w:tcPr>
            <w:tcW w:w="987" w:type="dxa"/>
            <w:vAlign w:val="center"/>
          </w:tcPr>
          <w:p w:rsidR="00447688" w:rsidRPr="00D5781C" w:rsidRDefault="00447688" w:rsidP="00D43A73">
            <w:pPr>
              <w:overflowPunct/>
              <w:autoSpaceDE/>
              <w:autoSpaceDN/>
              <w:adjustRightInd/>
              <w:jc w:val="center"/>
              <w:textAlignment w:val="auto"/>
            </w:pPr>
            <w:r w:rsidRPr="00D5781C">
              <w:t>32,0</w:t>
            </w:r>
          </w:p>
        </w:tc>
        <w:tc>
          <w:tcPr>
            <w:tcW w:w="1077" w:type="dxa"/>
            <w:vAlign w:val="center"/>
          </w:tcPr>
          <w:p w:rsidR="00447688" w:rsidRPr="00D5781C" w:rsidRDefault="00447688" w:rsidP="00D43A73">
            <w:pPr>
              <w:overflowPunct/>
              <w:autoSpaceDE/>
              <w:autoSpaceDN/>
              <w:adjustRightInd/>
              <w:jc w:val="center"/>
              <w:textAlignment w:val="auto"/>
            </w:pPr>
            <w:r w:rsidRPr="00D5781C">
              <w:t>30,0</w:t>
            </w:r>
          </w:p>
        </w:tc>
        <w:tc>
          <w:tcPr>
            <w:tcW w:w="1257" w:type="dxa"/>
            <w:vAlign w:val="center"/>
          </w:tcPr>
          <w:p w:rsidR="00447688" w:rsidRPr="00D5781C" w:rsidRDefault="00447688" w:rsidP="00D43A73">
            <w:pPr>
              <w:overflowPunct/>
              <w:autoSpaceDE/>
              <w:autoSpaceDN/>
              <w:adjustRightInd/>
              <w:jc w:val="center"/>
              <w:textAlignment w:val="auto"/>
            </w:pPr>
            <w:r w:rsidRPr="00D5781C">
              <w:t>30,0</w:t>
            </w:r>
          </w:p>
        </w:tc>
        <w:tc>
          <w:tcPr>
            <w:tcW w:w="1572" w:type="dxa"/>
            <w:vAlign w:val="center"/>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да</w:t>
            </w:r>
          </w:p>
        </w:tc>
      </w:tr>
      <w:tr w:rsidR="00447688" w:rsidRPr="00D5781C" w:rsidTr="00D43A73">
        <w:trPr>
          <w:jc w:val="center"/>
        </w:trPr>
        <w:tc>
          <w:tcPr>
            <w:tcW w:w="718"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2</w:t>
            </w:r>
          </w:p>
        </w:tc>
        <w:tc>
          <w:tcPr>
            <w:tcW w:w="2075" w:type="dxa"/>
          </w:tcPr>
          <w:p w:rsidR="00447688" w:rsidRPr="00D5781C" w:rsidRDefault="00447688" w:rsidP="00D43A73">
            <w:pPr>
              <w:pStyle w:val="ConsPlusNormal"/>
              <w:jc w:val="both"/>
              <w:rPr>
                <w:rFonts w:ascii="Times New Roman" w:hAnsi="Times New Roman"/>
                <w:sz w:val="20"/>
              </w:rPr>
            </w:pPr>
            <w:r w:rsidRPr="00D5781C">
              <w:rPr>
                <w:rFonts w:ascii="Times New Roman" w:hAnsi="Times New Roman"/>
                <w:sz w:val="20"/>
              </w:rPr>
              <w:t>Доля оплаты расходов на содержание муниципальных жилых помещений и коммунальных услуг  по свободному жилью до его заселения</w:t>
            </w:r>
          </w:p>
        </w:tc>
        <w:tc>
          <w:tcPr>
            <w:tcW w:w="1515" w:type="dxa"/>
            <w:vAlign w:val="center"/>
          </w:tcPr>
          <w:p w:rsidR="00447688" w:rsidRPr="00D5781C" w:rsidRDefault="00447688" w:rsidP="00D43A73">
            <w:pPr>
              <w:overflowPunct/>
              <w:autoSpaceDE/>
              <w:autoSpaceDN/>
              <w:adjustRightInd/>
              <w:jc w:val="center"/>
              <w:textAlignment w:val="auto"/>
            </w:pPr>
            <w:r w:rsidRPr="00D5781C">
              <w:t>процент</w:t>
            </w:r>
          </w:p>
        </w:tc>
        <w:tc>
          <w:tcPr>
            <w:tcW w:w="1321" w:type="dxa"/>
            <w:vAlign w:val="center"/>
          </w:tcPr>
          <w:p w:rsidR="00447688" w:rsidRPr="00D5781C" w:rsidRDefault="00447688" w:rsidP="00D43A73">
            <w:pPr>
              <w:overflowPunct/>
              <w:autoSpaceDE/>
              <w:autoSpaceDN/>
              <w:adjustRightInd/>
              <w:jc w:val="center"/>
              <w:textAlignment w:val="auto"/>
            </w:pPr>
            <w:r w:rsidRPr="00D5781C">
              <w:t>100</w:t>
            </w:r>
          </w:p>
        </w:tc>
        <w:tc>
          <w:tcPr>
            <w:tcW w:w="1130" w:type="dxa"/>
            <w:vAlign w:val="center"/>
          </w:tcPr>
          <w:p w:rsidR="00447688" w:rsidRPr="00D5781C" w:rsidRDefault="00447688" w:rsidP="00D43A73">
            <w:pPr>
              <w:overflowPunct/>
              <w:autoSpaceDE/>
              <w:autoSpaceDN/>
              <w:adjustRightInd/>
              <w:jc w:val="center"/>
              <w:textAlignment w:val="auto"/>
            </w:pPr>
            <w:r w:rsidRPr="00D5781C">
              <w:t>100</w:t>
            </w:r>
          </w:p>
        </w:tc>
        <w:tc>
          <w:tcPr>
            <w:tcW w:w="1077" w:type="dxa"/>
            <w:vAlign w:val="center"/>
          </w:tcPr>
          <w:p w:rsidR="00447688" w:rsidRPr="00D5781C" w:rsidRDefault="00447688" w:rsidP="00D43A73">
            <w:pPr>
              <w:overflowPunct/>
              <w:autoSpaceDE/>
              <w:autoSpaceDN/>
              <w:adjustRightInd/>
              <w:jc w:val="center"/>
              <w:textAlignment w:val="auto"/>
            </w:pPr>
            <w:r w:rsidRPr="00D5781C">
              <w:t>100</w:t>
            </w:r>
          </w:p>
        </w:tc>
        <w:tc>
          <w:tcPr>
            <w:tcW w:w="1078" w:type="dxa"/>
            <w:vAlign w:val="center"/>
          </w:tcPr>
          <w:p w:rsidR="00447688" w:rsidRPr="00D5781C" w:rsidRDefault="00447688" w:rsidP="00D43A73">
            <w:pPr>
              <w:overflowPunct/>
              <w:autoSpaceDE/>
              <w:autoSpaceDN/>
              <w:adjustRightInd/>
              <w:jc w:val="center"/>
              <w:textAlignment w:val="auto"/>
            </w:pPr>
            <w:r w:rsidRPr="00D5781C">
              <w:t>100</w:t>
            </w:r>
          </w:p>
        </w:tc>
        <w:tc>
          <w:tcPr>
            <w:tcW w:w="1203" w:type="dxa"/>
            <w:vAlign w:val="center"/>
          </w:tcPr>
          <w:p w:rsidR="00447688" w:rsidRPr="00D5781C" w:rsidRDefault="00447688" w:rsidP="00D43A73">
            <w:pPr>
              <w:overflowPunct/>
              <w:autoSpaceDE/>
              <w:autoSpaceDN/>
              <w:adjustRightInd/>
              <w:jc w:val="center"/>
              <w:textAlignment w:val="auto"/>
            </w:pPr>
            <w:r w:rsidRPr="00D5781C">
              <w:t>100</w:t>
            </w:r>
          </w:p>
        </w:tc>
        <w:tc>
          <w:tcPr>
            <w:tcW w:w="1078" w:type="dxa"/>
            <w:vAlign w:val="center"/>
          </w:tcPr>
          <w:p w:rsidR="00447688" w:rsidRPr="00D5781C" w:rsidRDefault="00447688" w:rsidP="00D43A73">
            <w:pPr>
              <w:overflowPunct/>
              <w:autoSpaceDE/>
              <w:autoSpaceDN/>
              <w:adjustRightInd/>
              <w:jc w:val="center"/>
              <w:textAlignment w:val="auto"/>
            </w:pPr>
            <w:r w:rsidRPr="00D5781C">
              <w:t>100</w:t>
            </w:r>
          </w:p>
        </w:tc>
        <w:tc>
          <w:tcPr>
            <w:tcW w:w="987" w:type="dxa"/>
            <w:vAlign w:val="center"/>
          </w:tcPr>
          <w:p w:rsidR="00447688" w:rsidRPr="00D5781C" w:rsidRDefault="00447688" w:rsidP="00D43A73">
            <w:pPr>
              <w:overflowPunct/>
              <w:autoSpaceDE/>
              <w:autoSpaceDN/>
              <w:adjustRightInd/>
              <w:jc w:val="center"/>
              <w:textAlignment w:val="auto"/>
            </w:pPr>
            <w:r w:rsidRPr="00D5781C">
              <w:t>100</w:t>
            </w:r>
          </w:p>
        </w:tc>
        <w:tc>
          <w:tcPr>
            <w:tcW w:w="1077" w:type="dxa"/>
            <w:vAlign w:val="center"/>
          </w:tcPr>
          <w:p w:rsidR="00447688" w:rsidRPr="00D5781C" w:rsidRDefault="00447688" w:rsidP="00D43A73">
            <w:pPr>
              <w:overflowPunct/>
              <w:autoSpaceDE/>
              <w:autoSpaceDN/>
              <w:adjustRightInd/>
              <w:jc w:val="center"/>
              <w:textAlignment w:val="auto"/>
            </w:pPr>
            <w:r w:rsidRPr="00D5781C">
              <w:t>100</w:t>
            </w:r>
          </w:p>
        </w:tc>
        <w:tc>
          <w:tcPr>
            <w:tcW w:w="1257" w:type="dxa"/>
            <w:vAlign w:val="center"/>
          </w:tcPr>
          <w:p w:rsidR="00447688" w:rsidRPr="00D5781C" w:rsidRDefault="00447688" w:rsidP="00D43A73">
            <w:pPr>
              <w:overflowPunct/>
              <w:autoSpaceDE/>
              <w:autoSpaceDN/>
              <w:adjustRightInd/>
              <w:jc w:val="center"/>
              <w:textAlignment w:val="auto"/>
            </w:pPr>
            <w:r w:rsidRPr="00D5781C">
              <w:t>100</w:t>
            </w:r>
          </w:p>
        </w:tc>
        <w:tc>
          <w:tcPr>
            <w:tcW w:w="1572" w:type="dxa"/>
            <w:vAlign w:val="center"/>
          </w:tcPr>
          <w:p w:rsidR="00447688" w:rsidRPr="00D5781C" w:rsidRDefault="00447688" w:rsidP="00D43A73">
            <w:pPr>
              <w:jc w:val="center"/>
            </w:pPr>
            <w:r w:rsidRPr="00D5781C">
              <w:t>да</w:t>
            </w:r>
          </w:p>
        </w:tc>
      </w:tr>
      <w:tr w:rsidR="00447688" w:rsidRPr="00D5781C" w:rsidTr="00D43A73">
        <w:trPr>
          <w:jc w:val="center"/>
        </w:trPr>
        <w:tc>
          <w:tcPr>
            <w:tcW w:w="718" w:type="dxa"/>
          </w:tcPr>
          <w:p w:rsidR="00447688" w:rsidRPr="00D5781C" w:rsidRDefault="00447688" w:rsidP="00D43A73">
            <w:pPr>
              <w:pStyle w:val="ConsPlusNormal"/>
              <w:jc w:val="center"/>
              <w:rPr>
                <w:rFonts w:ascii="Times New Roman" w:hAnsi="Times New Roman"/>
                <w:b/>
                <w:sz w:val="20"/>
              </w:rPr>
            </w:pPr>
            <w:r w:rsidRPr="00D5781C">
              <w:rPr>
                <w:rFonts w:ascii="Times New Roman" w:hAnsi="Times New Roman"/>
                <w:b/>
                <w:sz w:val="20"/>
              </w:rPr>
              <w:t>3</w:t>
            </w:r>
          </w:p>
        </w:tc>
        <w:tc>
          <w:tcPr>
            <w:tcW w:w="2075" w:type="dxa"/>
          </w:tcPr>
          <w:p w:rsidR="00447688" w:rsidRPr="00D5781C" w:rsidRDefault="00447688" w:rsidP="00D43A73">
            <w:pPr>
              <w:pStyle w:val="ConsPlusNormal"/>
              <w:jc w:val="both"/>
              <w:rPr>
                <w:rFonts w:ascii="Times New Roman" w:hAnsi="Times New Roman"/>
                <w:sz w:val="20"/>
              </w:rPr>
            </w:pPr>
            <w:r w:rsidRPr="00D5781C">
              <w:rPr>
                <w:rFonts w:ascii="Times New Roman" w:hAnsi="Times New Roman"/>
                <w:sz w:val="20"/>
              </w:rPr>
              <w:t>Доля перечисления региональному оператору взносов на проведение капитального ремонта за муниципальные жилые помещения</w:t>
            </w:r>
          </w:p>
        </w:tc>
        <w:tc>
          <w:tcPr>
            <w:tcW w:w="1515" w:type="dxa"/>
            <w:vAlign w:val="center"/>
          </w:tcPr>
          <w:p w:rsidR="00447688" w:rsidRPr="00D5781C" w:rsidRDefault="00447688" w:rsidP="00D43A73">
            <w:pPr>
              <w:overflowPunct/>
              <w:autoSpaceDE/>
              <w:autoSpaceDN/>
              <w:adjustRightInd/>
              <w:jc w:val="center"/>
              <w:textAlignment w:val="auto"/>
            </w:pPr>
            <w:r w:rsidRPr="00D5781C">
              <w:t>процент</w:t>
            </w:r>
          </w:p>
        </w:tc>
        <w:tc>
          <w:tcPr>
            <w:tcW w:w="1321" w:type="dxa"/>
            <w:vAlign w:val="center"/>
          </w:tcPr>
          <w:p w:rsidR="00447688" w:rsidRPr="00D5781C" w:rsidRDefault="00447688" w:rsidP="00D43A73">
            <w:pPr>
              <w:overflowPunct/>
              <w:autoSpaceDE/>
              <w:autoSpaceDN/>
              <w:adjustRightInd/>
              <w:jc w:val="center"/>
              <w:textAlignment w:val="auto"/>
            </w:pPr>
            <w:r w:rsidRPr="00D5781C">
              <w:t>100</w:t>
            </w:r>
          </w:p>
        </w:tc>
        <w:tc>
          <w:tcPr>
            <w:tcW w:w="1130" w:type="dxa"/>
            <w:vAlign w:val="center"/>
          </w:tcPr>
          <w:p w:rsidR="00447688" w:rsidRPr="00D5781C" w:rsidRDefault="00447688" w:rsidP="00D43A73">
            <w:pPr>
              <w:overflowPunct/>
              <w:autoSpaceDE/>
              <w:autoSpaceDN/>
              <w:adjustRightInd/>
              <w:jc w:val="center"/>
              <w:textAlignment w:val="auto"/>
            </w:pPr>
            <w:r w:rsidRPr="00D5781C">
              <w:t>100</w:t>
            </w:r>
          </w:p>
        </w:tc>
        <w:tc>
          <w:tcPr>
            <w:tcW w:w="1077" w:type="dxa"/>
            <w:vAlign w:val="center"/>
          </w:tcPr>
          <w:p w:rsidR="00447688" w:rsidRPr="00D5781C" w:rsidRDefault="00447688" w:rsidP="00D43A73">
            <w:pPr>
              <w:overflowPunct/>
              <w:autoSpaceDE/>
              <w:autoSpaceDN/>
              <w:adjustRightInd/>
              <w:jc w:val="center"/>
              <w:textAlignment w:val="auto"/>
            </w:pPr>
            <w:r w:rsidRPr="00D5781C">
              <w:t>100</w:t>
            </w:r>
          </w:p>
        </w:tc>
        <w:tc>
          <w:tcPr>
            <w:tcW w:w="1078" w:type="dxa"/>
            <w:vAlign w:val="center"/>
          </w:tcPr>
          <w:p w:rsidR="00447688" w:rsidRPr="00D5781C" w:rsidRDefault="00447688" w:rsidP="00D43A73">
            <w:pPr>
              <w:overflowPunct/>
              <w:autoSpaceDE/>
              <w:autoSpaceDN/>
              <w:adjustRightInd/>
              <w:jc w:val="center"/>
              <w:textAlignment w:val="auto"/>
            </w:pPr>
            <w:r w:rsidRPr="00D5781C">
              <w:t>100</w:t>
            </w:r>
          </w:p>
        </w:tc>
        <w:tc>
          <w:tcPr>
            <w:tcW w:w="1203" w:type="dxa"/>
            <w:vAlign w:val="center"/>
          </w:tcPr>
          <w:p w:rsidR="00447688" w:rsidRPr="00D5781C" w:rsidRDefault="00447688" w:rsidP="00D43A73">
            <w:pPr>
              <w:overflowPunct/>
              <w:autoSpaceDE/>
              <w:autoSpaceDN/>
              <w:adjustRightInd/>
              <w:jc w:val="center"/>
              <w:textAlignment w:val="auto"/>
            </w:pPr>
            <w:r w:rsidRPr="00D5781C">
              <w:t>100</w:t>
            </w:r>
          </w:p>
        </w:tc>
        <w:tc>
          <w:tcPr>
            <w:tcW w:w="1078" w:type="dxa"/>
            <w:vAlign w:val="center"/>
          </w:tcPr>
          <w:p w:rsidR="00447688" w:rsidRPr="00D5781C" w:rsidRDefault="00447688" w:rsidP="00D43A73">
            <w:pPr>
              <w:overflowPunct/>
              <w:autoSpaceDE/>
              <w:autoSpaceDN/>
              <w:adjustRightInd/>
              <w:jc w:val="center"/>
              <w:textAlignment w:val="auto"/>
            </w:pPr>
            <w:r w:rsidRPr="00D5781C">
              <w:t>100</w:t>
            </w:r>
          </w:p>
        </w:tc>
        <w:tc>
          <w:tcPr>
            <w:tcW w:w="987" w:type="dxa"/>
            <w:vAlign w:val="center"/>
          </w:tcPr>
          <w:p w:rsidR="00447688" w:rsidRPr="00D5781C" w:rsidRDefault="00447688" w:rsidP="00D43A73">
            <w:pPr>
              <w:overflowPunct/>
              <w:autoSpaceDE/>
              <w:autoSpaceDN/>
              <w:adjustRightInd/>
              <w:jc w:val="center"/>
              <w:textAlignment w:val="auto"/>
            </w:pPr>
            <w:r w:rsidRPr="00D5781C">
              <w:t>100</w:t>
            </w:r>
          </w:p>
        </w:tc>
        <w:tc>
          <w:tcPr>
            <w:tcW w:w="1077" w:type="dxa"/>
            <w:vAlign w:val="center"/>
          </w:tcPr>
          <w:p w:rsidR="00447688" w:rsidRPr="00D5781C" w:rsidRDefault="00447688" w:rsidP="00D43A73">
            <w:pPr>
              <w:overflowPunct/>
              <w:autoSpaceDE/>
              <w:autoSpaceDN/>
              <w:adjustRightInd/>
              <w:jc w:val="center"/>
              <w:textAlignment w:val="auto"/>
            </w:pPr>
            <w:r w:rsidRPr="00D5781C">
              <w:t>100</w:t>
            </w:r>
          </w:p>
        </w:tc>
        <w:tc>
          <w:tcPr>
            <w:tcW w:w="1257" w:type="dxa"/>
            <w:vAlign w:val="center"/>
          </w:tcPr>
          <w:p w:rsidR="00447688" w:rsidRPr="00D5781C" w:rsidRDefault="00447688" w:rsidP="00D43A73">
            <w:pPr>
              <w:overflowPunct/>
              <w:autoSpaceDE/>
              <w:autoSpaceDN/>
              <w:adjustRightInd/>
              <w:jc w:val="center"/>
              <w:textAlignment w:val="auto"/>
            </w:pPr>
            <w:r w:rsidRPr="00D5781C">
              <w:t>100</w:t>
            </w:r>
          </w:p>
        </w:tc>
        <w:tc>
          <w:tcPr>
            <w:tcW w:w="1572" w:type="dxa"/>
            <w:vAlign w:val="center"/>
          </w:tcPr>
          <w:p w:rsidR="00447688" w:rsidRPr="00D5781C" w:rsidRDefault="00447688" w:rsidP="00D43A73">
            <w:pPr>
              <w:jc w:val="center"/>
            </w:pPr>
            <w:r w:rsidRPr="00D5781C">
              <w:t>да</w:t>
            </w:r>
          </w:p>
        </w:tc>
      </w:tr>
    </w:tbl>
    <w:p w:rsidR="00447688" w:rsidRPr="00D5781C" w:rsidRDefault="00447688" w:rsidP="00447688">
      <w:pPr>
        <w:pStyle w:val="ConsPlusNormal"/>
        <w:outlineLvl w:val="3"/>
        <w:rPr>
          <w:rFonts w:ascii="Times New Roman" w:hAnsi="Times New Roman"/>
          <w:sz w:val="28"/>
          <w:szCs w:val="28"/>
        </w:rPr>
      </w:pPr>
    </w:p>
    <w:p w:rsidR="00447688" w:rsidRPr="00D5781C" w:rsidRDefault="00447688" w:rsidP="00447688">
      <w:pPr>
        <w:pStyle w:val="ConsPlusNormal"/>
        <w:rPr>
          <w:rFonts w:ascii="Times New Roman" w:hAnsi="Times New Roman"/>
          <w:sz w:val="28"/>
          <w:szCs w:val="28"/>
        </w:rPr>
        <w:sectPr w:rsidR="00447688" w:rsidRPr="00D5781C" w:rsidSect="002E1754">
          <w:pgSz w:w="16838" w:h="11906" w:orient="landscape"/>
          <w:pgMar w:top="567" w:right="425" w:bottom="1077" w:left="902" w:header="709" w:footer="709" w:gutter="0"/>
          <w:cols w:space="708"/>
          <w:docGrid w:linePitch="360"/>
        </w:sectPr>
      </w:pPr>
    </w:p>
    <w:p w:rsidR="00447688" w:rsidRPr="00D5781C" w:rsidRDefault="00447688" w:rsidP="00447688">
      <w:pPr>
        <w:pStyle w:val="ConsPlusNormal"/>
        <w:rPr>
          <w:rFonts w:ascii="Times New Roman" w:hAnsi="Times New Roman"/>
          <w:sz w:val="28"/>
          <w:szCs w:val="28"/>
        </w:rPr>
      </w:pPr>
    </w:p>
    <w:p w:rsidR="00447688" w:rsidRPr="00D5781C" w:rsidRDefault="00447688" w:rsidP="00447688">
      <w:pPr>
        <w:pStyle w:val="ConsPlusNormal"/>
        <w:outlineLvl w:val="3"/>
        <w:rPr>
          <w:rFonts w:ascii="Times New Roman" w:hAnsi="Times New Roman"/>
          <w:sz w:val="24"/>
          <w:szCs w:val="24"/>
        </w:rPr>
      </w:pPr>
      <w:r w:rsidRPr="00D5781C">
        <w:rPr>
          <w:rFonts w:ascii="Times New Roman" w:hAnsi="Times New Roman"/>
          <w:sz w:val="24"/>
          <w:szCs w:val="24"/>
        </w:rPr>
        <w:t>3. Задачи и результаты проекта</w:t>
      </w:r>
    </w:p>
    <w:p w:rsidR="00447688" w:rsidRPr="00D5781C" w:rsidRDefault="00447688" w:rsidP="00447688">
      <w:pPr>
        <w:pStyle w:val="ConsPlusNormal"/>
        <w:rPr>
          <w:rFonts w:ascii="Times New Roman" w:hAnsi="Times New Roman"/>
          <w:sz w:val="28"/>
          <w:szCs w:val="28"/>
        </w:rPr>
      </w:pPr>
    </w:p>
    <w:tbl>
      <w:tblPr>
        <w:tblW w:w="0" w:type="auto"/>
        <w:jc w:val="center"/>
        <w:tblInd w:w="-3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8"/>
        <w:gridCol w:w="2625"/>
        <w:gridCol w:w="1417"/>
        <w:gridCol w:w="709"/>
        <w:gridCol w:w="709"/>
        <w:gridCol w:w="850"/>
        <w:gridCol w:w="851"/>
        <w:gridCol w:w="918"/>
        <w:gridCol w:w="811"/>
        <w:gridCol w:w="783"/>
        <w:gridCol w:w="850"/>
        <w:gridCol w:w="851"/>
        <w:gridCol w:w="1559"/>
        <w:gridCol w:w="1134"/>
        <w:gridCol w:w="1068"/>
      </w:tblGrid>
      <w:tr w:rsidR="00447688" w:rsidRPr="00D5781C" w:rsidTr="00D43A73">
        <w:trPr>
          <w:jc w:val="center"/>
        </w:trPr>
        <w:tc>
          <w:tcPr>
            <w:tcW w:w="728"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 xml:space="preserve">N </w:t>
            </w:r>
          </w:p>
          <w:p w:rsidR="00447688" w:rsidRPr="00D5781C" w:rsidRDefault="00447688" w:rsidP="00D43A73">
            <w:pPr>
              <w:pStyle w:val="ConsPlusNormal"/>
              <w:jc w:val="center"/>
              <w:rPr>
                <w:rFonts w:ascii="Times New Roman" w:hAnsi="Times New Roman"/>
                <w:sz w:val="20"/>
              </w:rPr>
            </w:pP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2625"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Наименование задачи, результата</w:t>
            </w:r>
          </w:p>
        </w:tc>
        <w:tc>
          <w:tcPr>
            <w:tcW w:w="1417"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 xml:space="preserve">Единица измерения (по </w:t>
            </w:r>
            <w:hyperlink r:id="rId12" w:history="1">
              <w:r w:rsidRPr="00D5781C">
                <w:rPr>
                  <w:rFonts w:ascii="Times New Roman" w:hAnsi="Times New Roman"/>
                  <w:sz w:val="20"/>
                </w:rPr>
                <w:t>ОКЕИ</w:t>
              </w:r>
            </w:hyperlink>
            <w:r w:rsidRPr="00D5781C">
              <w:rPr>
                <w:rFonts w:ascii="Times New Roman" w:hAnsi="Times New Roman"/>
                <w:sz w:val="20"/>
              </w:rPr>
              <w:t>)</w:t>
            </w:r>
          </w:p>
        </w:tc>
        <w:tc>
          <w:tcPr>
            <w:tcW w:w="7332" w:type="dxa"/>
            <w:gridSpan w:val="9"/>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Период &lt;1&gt;, год</w:t>
            </w:r>
          </w:p>
        </w:tc>
        <w:tc>
          <w:tcPr>
            <w:tcW w:w="1559"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Характеристика результата</w:t>
            </w:r>
          </w:p>
        </w:tc>
        <w:tc>
          <w:tcPr>
            <w:tcW w:w="1134"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Тип результата</w:t>
            </w:r>
          </w:p>
        </w:tc>
        <w:tc>
          <w:tcPr>
            <w:tcW w:w="1068" w:type="dxa"/>
            <w:vMerge w:val="restart"/>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Признак ключевого параметра (да/нет)</w:t>
            </w:r>
          </w:p>
        </w:tc>
      </w:tr>
      <w:tr w:rsidR="00447688" w:rsidRPr="00D5781C" w:rsidTr="00D43A73">
        <w:trPr>
          <w:jc w:val="center"/>
        </w:trPr>
        <w:tc>
          <w:tcPr>
            <w:tcW w:w="728" w:type="dxa"/>
            <w:vMerge/>
          </w:tcPr>
          <w:p w:rsidR="00447688" w:rsidRPr="00D5781C" w:rsidRDefault="00447688" w:rsidP="00D43A73"/>
        </w:tc>
        <w:tc>
          <w:tcPr>
            <w:tcW w:w="2625" w:type="dxa"/>
            <w:vMerge/>
          </w:tcPr>
          <w:p w:rsidR="00447688" w:rsidRPr="00D5781C" w:rsidRDefault="00447688" w:rsidP="00D43A73"/>
        </w:tc>
        <w:tc>
          <w:tcPr>
            <w:tcW w:w="1417" w:type="dxa"/>
            <w:vMerge/>
          </w:tcPr>
          <w:p w:rsidR="00447688" w:rsidRPr="00D5781C" w:rsidRDefault="00447688" w:rsidP="00D43A73"/>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2022</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2023</w:t>
            </w:r>
          </w:p>
        </w:tc>
        <w:tc>
          <w:tcPr>
            <w:tcW w:w="850"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2024</w:t>
            </w:r>
          </w:p>
        </w:tc>
        <w:tc>
          <w:tcPr>
            <w:tcW w:w="851"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2025</w:t>
            </w:r>
          </w:p>
        </w:tc>
        <w:tc>
          <w:tcPr>
            <w:tcW w:w="918" w:type="dxa"/>
          </w:tcPr>
          <w:p w:rsidR="00447688" w:rsidRPr="00D5781C" w:rsidRDefault="00447688" w:rsidP="00D43A73">
            <w:pPr>
              <w:jc w:val="center"/>
            </w:pPr>
            <w:r w:rsidRPr="00D5781C">
              <w:t>2026</w:t>
            </w:r>
          </w:p>
        </w:tc>
        <w:tc>
          <w:tcPr>
            <w:tcW w:w="811" w:type="dxa"/>
          </w:tcPr>
          <w:p w:rsidR="00447688" w:rsidRPr="00D5781C" w:rsidRDefault="00447688" w:rsidP="00D43A73">
            <w:pPr>
              <w:jc w:val="center"/>
            </w:pPr>
            <w:r w:rsidRPr="00D5781C">
              <w:t>2027</w:t>
            </w:r>
          </w:p>
        </w:tc>
        <w:tc>
          <w:tcPr>
            <w:tcW w:w="783" w:type="dxa"/>
          </w:tcPr>
          <w:p w:rsidR="00447688" w:rsidRPr="00D5781C" w:rsidRDefault="00447688" w:rsidP="00D43A73">
            <w:pPr>
              <w:jc w:val="center"/>
            </w:pPr>
            <w:r w:rsidRPr="00D5781C">
              <w:t>2028</w:t>
            </w:r>
          </w:p>
        </w:tc>
        <w:tc>
          <w:tcPr>
            <w:tcW w:w="850" w:type="dxa"/>
          </w:tcPr>
          <w:p w:rsidR="00447688" w:rsidRPr="00D5781C" w:rsidRDefault="00447688" w:rsidP="00D43A73">
            <w:pPr>
              <w:jc w:val="center"/>
            </w:pPr>
            <w:r w:rsidRPr="00D5781C">
              <w:t>2029</w:t>
            </w:r>
          </w:p>
        </w:tc>
        <w:tc>
          <w:tcPr>
            <w:tcW w:w="851" w:type="dxa"/>
          </w:tcPr>
          <w:p w:rsidR="00447688" w:rsidRPr="00D5781C" w:rsidRDefault="00447688" w:rsidP="00D43A73">
            <w:pPr>
              <w:jc w:val="center"/>
            </w:pPr>
            <w:r w:rsidRPr="00D5781C">
              <w:t>2030</w:t>
            </w:r>
          </w:p>
        </w:tc>
        <w:tc>
          <w:tcPr>
            <w:tcW w:w="1559" w:type="dxa"/>
            <w:vMerge/>
          </w:tcPr>
          <w:p w:rsidR="00447688" w:rsidRPr="00D5781C" w:rsidRDefault="00447688" w:rsidP="00D43A73"/>
        </w:tc>
        <w:tc>
          <w:tcPr>
            <w:tcW w:w="1134" w:type="dxa"/>
            <w:vMerge/>
          </w:tcPr>
          <w:p w:rsidR="00447688" w:rsidRPr="00D5781C" w:rsidRDefault="00447688" w:rsidP="00D43A73"/>
        </w:tc>
        <w:tc>
          <w:tcPr>
            <w:tcW w:w="1068" w:type="dxa"/>
            <w:vMerge/>
          </w:tcPr>
          <w:p w:rsidR="00447688" w:rsidRPr="00D5781C" w:rsidRDefault="00447688" w:rsidP="00D43A73"/>
        </w:tc>
      </w:tr>
      <w:tr w:rsidR="00447688" w:rsidRPr="00D5781C" w:rsidTr="00D43A73">
        <w:trPr>
          <w:jc w:val="center"/>
        </w:trPr>
        <w:tc>
          <w:tcPr>
            <w:tcW w:w="14795" w:type="dxa"/>
            <w:gridSpan w:val="14"/>
          </w:tcPr>
          <w:p w:rsidR="00447688" w:rsidRPr="00D5781C" w:rsidRDefault="00447688" w:rsidP="00D43A73">
            <w:pPr>
              <w:pStyle w:val="ConsPlusNormal"/>
              <w:rPr>
                <w:rFonts w:ascii="Times New Roman" w:hAnsi="Times New Roman"/>
                <w:sz w:val="20"/>
              </w:rPr>
            </w:pPr>
            <w:r w:rsidRPr="00D5781C">
              <w:rPr>
                <w:i/>
              </w:rPr>
              <w:t>Капитальный ремонт муниципального жилищного фонда</w:t>
            </w:r>
          </w:p>
        </w:tc>
        <w:tc>
          <w:tcPr>
            <w:tcW w:w="1068" w:type="dxa"/>
          </w:tcPr>
          <w:p w:rsidR="00447688" w:rsidRPr="00D5781C" w:rsidRDefault="00447688" w:rsidP="00D43A73">
            <w:pPr>
              <w:pStyle w:val="ConsPlusNormal"/>
              <w:rPr>
                <w:rFonts w:ascii="Times New Roman" w:hAnsi="Times New Roman"/>
                <w:sz w:val="20"/>
              </w:rPr>
            </w:pPr>
          </w:p>
        </w:tc>
      </w:tr>
      <w:tr w:rsidR="00447688" w:rsidRPr="00D5781C" w:rsidTr="00D43A73">
        <w:trPr>
          <w:jc w:val="center"/>
        </w:trPr>
        <w:tc>
          <w:tcPr>
            <w:tcW w:w="72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w:t>
            </w:r>
          </w:p>
        </w:tc>
        <w:tc>
          <w:tcPr>
            <w:tcW w:w="2625" w:type="dxa"/>
          </w:tcPr>
          <w:p w:rsidR="00447688" w:rsidRPr="00D5781C" w:rsidRDefault="00447688" w:rsidP="00D43A73">
            <w:pPr>
              <w:pStyle w:val="ConsPlusNormal"/>
              <w:rPr>
                <w:rFonts w:ascii="Times New Roman" w:hAnsi="Times New Roman"/>
                <w:sz w:val="28"/>
                <w:szCs w:val="28"/>
              </w:rPr>
            </w:pPr>
            <w:r w:rsidRPr="00D5781C">
              <w:rPr>
                <w:rFonts w:ascii="Times New Roman" w:hAnsi="Times New Roman"/>
                <w:sz w:val="20"/>
              </w:rPr>
              <w:t>Количество отремонтированных  муниципальных жилых помещений</w:t>
            </w:r>
          </w:p>
        </w:tc>
        <w:tc>
          <w:tcPr>
            <w:tcW w:w="1417"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единиц</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5</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4</w:t>
            </w:r>
          </w:p>
        </w:tc>
        <w:tc>
          <w:tcPr>
            <w:tcW w:w="850"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851"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918"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7</w:t>
            </w:r>
          </w:p>
        </w:tc>
        <w:tc>
          <w:tcPr>
            <w:tcW w:w="811"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783"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850"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851"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3</w:t>
            </w:r>
          </w:p>
        </w:tc>
        <w:tc>
          <w:tcPr>
            <w:tcW w:w="155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да</w:t>
            </w:r>
          </w:p>
        </w:tc>
      </w:tr>
      <w:tr w:rsidR="00447688" w:rsidRPr="00D5781C" w:rsidTr="00D43A73">
        <w:trPr>
          <w:jc w:val="center"/>
        </w:trPr>
        <w:tc>
          <w:tcPr>
            <w:tcW w:w="14795" w:type="dxa"/>
            <w:gridSpan w:val="14"/>
          </w:tcPr>
          <w:p w:rsidR="00447688" w:rsidRPr="00D5781C" w:rsidRDefault="00447688" w:rsidP="00D43A73">
            <w:pPr>
              <w:pStyle w:val="ConsPlusNormal"/>
              <w:rPr>
                <w:rFonts w:ascii="Times New Roman" w:hAnsi="Times New Roman"/>
                <w:sz w:val="20"/>
              </w:rPr>
            </w:pPr>
            <w:r w:rsidRPr="00D5781C">
              <w:rPr>
                <w:i/>
              </w:rPr>
              <w:t xml:space="preserve">Содержание  муниципального жилищного фонда </w:t>
            </w:r>
          </w:p>
        </w:tc>
        <w:tc>
          <w:tcPr>
            <w:tcW w:w="1068" w:type="dxa"/>
          </w:tcPr>
          <w:p w:rsidR="00447688" w:rsidRPr="00D5781C" w:rsidRDefault="00447688" w:rsidP="00D43A73">
            <w:pPr>
              <w:pStyle w:val="ConsPlusNormal"/>
              <w:rPr>
                <w:rFonts w:ascii="Times New Roman" w:hAnsi="Times New Roman"/>
                <w:sz w:val="20"/>
              </w:rPr>
            </w:pPr>
          </w:p>
        </w:tc>
      </w:tr>
      <w:tr w:rsidR="00447688" w:rsidRPr="00D5781C" w:rsidTr="00D43A73">
        <w:trPr>
          <w:jc w:val="center"/>
        </w:trPr>
        <w:tc>
          <w:tcPr>
            <w:tcW w:w="72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w:t>
            </w:r>
          </w:p>
        </w:tc>
        <w:tc>
          <w:tcPr>
            <w:tcW w:w="2625" w:type="dxa"/>
          </w:tcPr>
          <w:p w:rsidR="00447688" w:rsidRPr="00D5781C" w:rsidRDefault="00447688" w:rsidP="00D43A73">
            <w:pPr>
              <w:pStyle w:val="ConsPlusNormal"/>
              <w:rPr>
                <w:rFonts w:ascii="Times New Roman" w:hAnsi="Times New Roman"/>
                <w:sz w:val="28"/>
                <w:szCs w:val="28"/>
              </w:rPr>
            </w:pPr>
            <w:r w:rsidRPr="00D5781C">
              <w:rPr>
                <w:rFonts w:ascii="Times New Roman" w:hAnsi="Times New Roman"/>
                <w:sz w:val="20"/>
              </w:rPr>
              <w:t>Оплата расходов на содержание муниципальных жилых помещений и коммунальных услуг  по свободному жилью до его заселения</w:t>
            </w:r>
          </w:p>
        </w:tc>
        <w:tc>
          <w:tcPr>
            <w:tcW w:w="1417"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процент</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100</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100</w:t>
            </w:r>
          </w:p>
        </w:tc>
        <w:tc>
          <w:tcPr>
            <w:tcW w:w="850" w:type="dxa"/>
          </w:tcPr>
          <w:p w:rsidR="00447688" w:rsidRPr="00D5781C" w:rsidRDefault="00447688" w:rsidP="00D43A73">
            <w:pPr>
              <w:jc w:val="center"/>
            </w:pPr>
            <w:r w:rsidRPr="00D5781C">
              <w:t>100</w:t>
            </w:r>
          </w:p>
        </w:tc>
        <w:tc>
          <w:tcPr>
            <w:tcW w:w="851" w:type="dxa"/>
          </w:tcPr>
          <w:p w:rsidR="00447688" w:rsidRPr="00D5781C" w:rsidRDefault="00447688" w:rsidP="00D43A73">
            <w:pPr>
              <w:jc w:val="center"/>
            </w:pPr>
            <w:r w:rsidRPr="00D5781C">
              <w:t>100</w:t>
            </w:r>
          </w:p>
        </w:tc>
        <w:tc>
          <w:tcPr>
            <w:tcW w:w="918" w:type="dxa"/>
          </w:tcPr>
          <w:p w:rsidR="00447688" w:rsidRPr="00D5781C" w:rsidRDefault="00447688" w:rsidP="00D43A73">
            <w:pPr>
              <w:jc w:val="center"/>
            </w:pPr>
            <w:r w:rsidRPr="00D5781C">
              <w:t>100</w:t>
            </w:r>
          </w:p>
        </w:tc>
        <w:tc>
          <w:tcPr>
            <w:tcW w:w="811" w:type="dxa"/>
          </w:tcPr>
          <w:p w:rsidR="00447688" w:rsidRPr="00D5781C" w:rsidRDefault="00447688" w:rsidP="00D43A73">
            <w:pPr>
              <w:jc w:val="center"/>
            </w:pPr>
            <w:r w:rsidRPr="00D5781C">
              <w:t>100</w:t>
            </w:r>
          </w:p>
        </w:tc>
        <w:tc>
          <w:tcPr>
            <w:tcW w:w="783" w:type="dxa"/>
          </w:tcPr>
          <w:p w:rsidR="00447688" w:rsidRPr="00D5781C" w:rsidRDefault="00447688" w:rsidP="00D43A73">
            <w:pPr>
              <w:jc w:val="center"/>
            </w:pPr>
            <w:r w:rsidRPr="00D5781C">
              <w:t>100</w:t>
            </w:r>
          </w:p>
        </w:tc>
        <w:tc>
          <w:tcPr>
            <w:tcW w:w="850" w:type="dxa"/>
          </w:tcPr>
          <w:p w:rsidR="00447688" w:rsidRPr="00D5781C" w:rsidRDefault="00447688" w:rsidP="00D43A73">
            <w:pPr>
              <w:jc w:val="center"/>
            </w:pPr>
            <w:r w:rsidRPr="00D5781C">
              <w:t>100</w:t>
            </w:r>
          </w:p>
        </w:tc>
        <w:tc>
          <w:tcPr>
            <w:tcW w:w="851" w:type="dxa"/>
          </w:tcPr>
          <w:p w:rsidR="00447688" w:rsidRPr="00D5781C" w:rsidRDefault="00447688" w:rsidP="00D43A73">
            <w:pPr>
              <w:jc w:val="center"/>
            </w:pPr>
            <w:r w:rsidRPr="00D5781C">
              <w:t>100</w:t>
            </w:r>
          </w:p>
        </w:tc>
        <w:tc>
          <w:tcPr>
            <w:tcW w:w="155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да</w:t>
            </w:r>
          </w:p>
        </w:tc>
      </w:tr>
      <w:tr w:rsidR="00447688" w:rsidRPr="00D5781C" w:rsidTr="00D43A73">
        <w:trPr>
          <w:jc w:val="center"/>
        </w:trPr>
        <w:tc>
          <w:tcPr>
            <w:tcW w:w="14795" w:type="dxa"/>
            <w:gridSpan w:val="14"/>
          </w:tcPr>
          <w:p w:rsidR="00447688" w:rsidRPr="00D5781C" w:rsidRDefault="00447688" w:rsidP="00D43A73">
            <w:pPr>
              <w:pStyle w:val="ConsPlusNormal"/>
              <w:rPr>
                <w:rFonts w:ascii="Times New Roman" w:hAnsi="Times New Roman"/>
                <w:sz w:val="20"/>
              </w:rPr>
            </w:pPr>
            <w:r w:rsidRPr="00D5781C">
              <w:rPr>
                <w:i/>
              </w:rPr>
              <w:t>Ремонт и содержание  общего имущества  многоквартирных домов</w:t>
            </w:r>
          </w:p>
        </w:tc>
        <w:tc>
          <w:tcPr>
            <w:tcW w:w="1068" w:type="dxa"/>
          </w:tcPr>
          <w:p w:rsidR="00447688" w:rsidRPr="00D5781C" w:rsidRDefault="00447688" w:rsidP="00D43A73">
            <w:pPr>
              <w:pStyle w:val="ConsPlusNormal"/>
              <w:rPr>
                <w:rFonts w:ascii="Times New Roman" w:hAnsi="Times New Roman"/>
                <w:sz w:val="20"/>
              </w:rPr>
            </w:pPr>
          </w:p>
        </w:tc>
      </w:tr>
      <w:tr w:rsidR="00447688" w:rsidRPr="00D5781C" w:rsidTr="00D43A73">
        <w:trPr>
          <w:jc w:val="center"/>
        </w:trPr>
        <w:tc>
          <w:tcPr>
            <w:tcW w:w="72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w:t>
            </w:r>
          </w:p>
        </w:tc>
        <w:tc>
          <w:tcPr>
            <w:tcW w:w="2625" w:type="dxa"/>
          </w:tcPr>
          <w:p w:rsidR="00447688" w:rsidRPr="00D5781C" w:rsidRDefault="00447688" w:rsidP="00D43A73">
            <w:pPr>
              <w:pStyle w:val="ConsPlusNormal"/>
              <w:rPr>
                <w:rFonts w:ascii="Times New Roman" w:hAnsi="Times New Roman"/>
                <w:sz w:val="28"/>
                <w:szCs w:val="28"/>
              </w:rPr>
            </w:pPr>
            <w:r w:rsidRPr="00D5781C">
              <w:rPr>
                <w:rFonts w:ascii="Times New Roman" w:hAnsi="Times New Roman"/>
                <w:sz w:val="20"/>
              </w:rPr>
              <w:t>Оплата взносов на капитальный ремонт общего имущества многоквартирных  домов в отношении жилых помещений, находящихся в муниципальной собственности</w:t>
            </w:r>
          </w:p>
        </w:tc>
        <w:tc>
          <w:tcPr>
            <w:tcW w:w="1417"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процент</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100</w:t>
            </w:r>
          </w:p>
        </w:tc>
        <w:tc>
          <w:tcPr>
            <w:tcW w:w="709" w:type="dxa"/>
          </w:tcPr>
          <w:p w:rsidR="00447688" w:rsidRPr="00D5781C" w:rsidRDefault="00447688" w:rsidP="00D43A73">
            <w:pPr>
              <w:pStyle w:val="ConsPlusNormal"/>
              <w:jc w:val="center"/>
              <w:rPr>
                <w:rFonts w:ascii="Times New Roman" w:hAnsi="Times New Roman"/>
                <w:sz w:val="20"/>
              </w:rPr>
            </w:pPr>
            <w:r w:rsidRPr="00D5781C">
              <w:rPr>
                <w:rFonts w:ascii="Times New Roman" w:hAnsi="Times New Roman"/>
                <w:sz w:val="20"/>
              </w:rPr>
              <w:t>100</w:t>
            </w:r>
          </w:p>
        </w:tc>
        <w:tc>
          <w:tcPr>
            <w:tcW w:w="850" w:type="dxa"/>
          </w:tcPr>
          <w:p w:rsidR="00447688" w:rsidRPr="00D5781C" w:rsidRDefault="00447688" w:rsidP="00D43A73">
            <w:pPr>
              <w:jc w:val="center"/>
            </w:pPr>
            <w:r w:rsidRPr="00D5781C">
              <w:t>100</w:t>
            </w:r>
          </w:p>
        </w:tc>
        <w:tc>
          <w:tcPr>
            <w:tcW w:w="851" w:type="dxa"/>
          </w:tcPr>
          <w:p w:rsidR="00447688" w:rsidRPr="00D5781C" w:rsidRDefault="00447688" w:rsidP="00D43A73">
            <w:pPr>
              <w:jc w:val="center"/>
            </w:pPr>
            <w:r w:rsidRPr="00D5781C">
              <w:t>100</w:t>
            </w:r>
          </w:p>
        </w:tc>
        <w:tc>
          <w:tcPr>
            <w:tcW w:w="918" w:type="dxa"/>
          </w:tcPr>
          <w:p w:rsidR="00447688" w:rsidRPr="00D5781C" w:rsidRDefault="00447688" w:rsidP="00D43A73">
            <w:pPr>
              <w:jc w:val="center"/>
            </w:pPr>
            <w:r w:rsidRPr="00D5781C">
              <w:t>100</w:t>
            </w:r>
          </w:p>
        </w:tc>
        <w:tc>
          <w:tcPr>
            <w:tcW w:w="811" w:type="dxa"/>
          </w:tcPr>
          <w:p w:rsidR="00447688" w:rsidRPr="00D5781C" w:rsidRDefault="00447688" w:rsidP="00D43A73">
            <w:pPr>
              <w:jc w:val="center"/>
            </w:pPr>
            <w:r w:rsidRPr="00D5781C">
              <w:t>100</w:t>
            </w:r>
          </w:p>
        </w:tc>
        <w:tc>
          <w:tcPr>
            <w:tcW w:w="783" w:type="dxa"/>
          </w:tcPr>
          <w:p w:rsidR="00447688" w:rsidRPr="00D5781C" w:rsidRDefault="00447688" w:rsidP="00D43A73">
            <w:pPr>
              <w:jc w:val="center"/>
            </w:pPr>
            <w:r w:rsidRPr="00D5781C">
              <w:t>100</w:t>
            </w:r>
          </w:p>
        </w:tc>
        <w:tc>
          <w:tcPr>
            <w:tcW w:w="850" w:type="dxa"/>
          </w:tcPr>
          <w:p w:rsidR="00447688" w:rsidRPr="00D5781C" w:rsidRDefault="00447688" w:rsidP="00D43A73">
            <w:pPr>
              <w:jc w:val="center"/>
            </w:pPr>
            <w:r w:rsidRPr="00D5781C">
              <w:t>100</w:t>
            </w:r>
          </w:p>
        </w:tc>
        <w:tc>
          <w:tcPr>
            <w:tcW w:w="851" w:type="dxa"/>
          </w:tcPr>
          <w:p w:rsidR="00447688" w:rsidRPr="00D5781C" w:rsidRDefault="00447688" w:rsidP="00D43A73">
            <w:pPr>
              <w:jc w:val="center"/>
            </w:pPr>
            <w:r w:rsidRPr="00D5781C">
              <w:t>100</w:t>
            </w:r>
          </w:p>
        </w:tc>
        <w:tc>
          <w:tcPr>
            <w:tcW w:w="155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да</w:t>
            </w:r>
          </w:p>
        </w:tc>
      </w:tr>
    </w:tbl>
    <w:p w:rsidR="00447688" w:rsidRPr="00D5781C" w:rsidRDefault="00447688" w:rsidP="00447688">
      <w:pPr>
        <w:pStyle w:val="ConsPlusNormal"/>
        <w:rPr>
          <w:rFonts w:ascii="Times New Roman" w:hAnsi="Times New Roman"/>
          <w:sz w:val="28"/>
          <w:szCs w:val="28"/>
        </w:rPr>
        <w:sectPr w:rsidR="00447688" w:rsidRPr="00D5781C" w:rsidSect="002E1754">
          <w:pgSz w:w="16838" w:h="11906" w:orient="landscape"/>
          <w:pgMar w:top="567" w:right="425" w:bottom="1077" w:left="902" w:header="709" w:footer="709" w:gutter="0"/>
          <w:cols w:space="708"/>
          <w:docGrid w:linePitch="360"/>
        </w:sectPr>
      </w:pPr>
    </w:p>
    <w:p w:rsidR="00447688" w:rsidRPr="00D5781C" w:rsidRDefault="00447688" w:rsidP="00447688">
      <w:pPr>
        <w:pStyle w:val="ConsPlusNormal"/>
        <w:jc w:val="center"/>
        <w:outlineLvl w:val="3"/>
        <w:rPr>
          <w:rFonts w:ascii="Times New Roman" w:hAnsi="Times New Roman"/>
          <w:sz w:val="24"/>
          <w:szCs w:val="24"/>
        </w:rPr>
      </w:pPr>
      <w:r w:rsidRPr="00D5781C">
        <w:rPr>
          <w:rFonts w:ascii="Times New Roman" w:hAnsi="Times New Roman"/>
          <w:sz w:val="24"/>
          <w:szCs w:val="24"/>
        </w:rPr>
        <w:t>4. Финансовое обеспечение реализации проекта</w:t>
      </w:r>
    </w:p>
    <w:p w:rsidR="00447688" w:rsidRPr="00D5781C" w:rsidRDefault="00447688" w:rsidP="00447688">
      <w:pPr>
        <w:pStyle w:val="ConsPlusNormal"/>
        <w:rPr>
          <w:rFonts w:ascii="Times New Roman" w:hAnsi="Times New Roman"/>
          <w:sz w:val="24"/>
          <w:szCs w:val="24"/>
        </w:rPr>
      </w:pPr>
    </w:p>
    <w:tbl>
      <w:tblPr>
        <w:tblW w:w="16240" w:type="dxa"/>
        <w:tblInd w:w="93" w:type="dxa"/>
        <w:tblLook w:val="04A0"/>
      </w:tblPr>
      <w:tblGrid>
        <w:gridCol w:w="580"/>
        <w:gridCol w:w="3940"/>
        <w:gridCol w:w="1340"/>
        <w:gridCol w:w="1240"/>
        <w:gridCol w:w="1360"/>
        <w:gridCol w:w="1340"/>
        <w:gridCol w:w="1300"/>
        <w:gridCol w:w="1220"/>
        <w:gridCol w:w="1280"/>
        <w:gridCol w:w="1220"/>
        <w:gridCol w:w="1420"/>
      </w:tblGrid>
      <w:tr w:rsidR="00447688" w:rsidRPr="00D5781C" w:rsidTr="00D43A73">
        <w:trPr>
          <w:trHeight w:val="795"/>
        </w:trPr>
        <w:tc>
          <w:tcPr>
            <w:tcW w:w="58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447688" w:rsidRPr="00D5781C" w:rsidRDefault="00447688" w:rsidP="00D43A73">
            <w:pPr>
              <w:overflowPunct/>
              <w:autoSpaceDE/>
              <w:autoSpaceDN/>
              <w:adjustRightInd/>
              <w:textAlignment w:val="auto"/>
              <w:rPr>
                <w:sz w:val="24"/>
                <w:szCs w:val="24"/>
              </w:rPr>
            </w:pPr>
            <w:r w:rsidRPr="00D5781C">
              <w:rPr>
                <w:sz w:val="24"/>
                <w:szCs w:val="24"/>
              </w:rPr>
              <w:t xml:space="preserve">N </w:t>
            </w:r>
            <w:proofErr w:type="spellStart"/>
            <w:r w:rsidRPr="00D5781C">
              <w:rPr>
                <w:sz w:val="24"/>
                <w:szCs w:val="24"/>
              </w:rPr>
              <w:t>п</w:t>
            </w:r>
            <w:proofErr w:type="spellEnd"/>
            <w:r w:rsidRPr="00D5781C">
              <w:rPr>
                <w:sz w:val="24"/>
                <w:szCs w:val="24"/>
              </w:rPr>
              <w:t>/</w:t>
            </w:r>
            <w:proofErr w:type="spellStart"/>
            <w:r w:rsidRPr="00D5781C">
              <w:rPr>
                <w:sz w:val="24"/>
                <w:szCs w:val="24"/>
              </w:rPr>
              <w:t>п</w:t>
            </w:r>
            <w:proofErr w:type="spellEnd"/>
          </w:p>
        </w:tc>
        <w:tc>
          <w:tcPr>
            <w:tcW w:w="3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Наименование результата и источники финансирования</w:t>
            </w:r>
          </w:p>
        </w:tc>
        <w:tc>
          <w:tcPr>
            <w:tcW w:w="10300" w:type="dxa"/>
            <w:gridSpan w:val="8"/>
            <w:tcBorders>
              <w:top w:val="single" w:sz="8" w:space="0" w:color="auto"/>
              <w:left w:val="nil"/>
              <w:bottom w:val="single" w:sz="8" w:space="0" w:color="auto"/>
              <w:right w:val="single" w:sz="8" w:space="0" w:color="000000"/>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Объем финансового обеспечения по годам реализации (руб.)</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447688" w:rsidRPr="00D5781C" w:rsidRDefault="00447688" w:rsidP="00D43A73">
            <w:pPr>
              <w:overflowPunct/>
              <w:autoSpaceDE/>
              <w:autoSpaceDN/>
              <w:adjustRightInd/>
              <w:textAlignment w:val="auto"/>
              <w:rPr>
                <w:sz w:val="24"/>
                <w:szCs w:val="24"/>
              </w:rPr>
            </w:pPr>
            <w:r w:rsidRPr="00D5781C">
              <w:rPr>
                <w:sz w:val="24"/>
                <w:szCs w:val="24"/>
              </w:rPr>
              <w:t>Всего (руб.)</w:t>
            </w:r>
          </w:p>
        </w:tc>
      </w:tr>
      <w:tr w:rsidR="00447688" w:rsidRPr="00D5781C" w:rsidTr="00D43A73">
        <w:trPr>
          <w:trHeight w:val="330"/>
        </w:trPr>
        <w:tc>
          <w:tcPr>
            <w:tcW w:w="580" w:type="dxa"/>
            <w:vMerge/>
            <w:tcBorders>
              <w:top w:val="single" w:sz="8" w:space="0" w:color="auto"/>
              <w:left w:val="single" w:sz="8" w:space="0" w:color="auto"/>
              <w:bottom w:val="single" w:sz="8" w:space="0" w:color="000000"/>
              <w:right w:val="single" w:sz="8" w:space="0" w:color="auto"/>
            </w:tcBorders>
            <w:vAlign w:val="center"/>
            <w:hideMark/>
          </w:tcPr>
          <w:p w:rsidR="00447688" w:rsidRPr="00D5781C" w:rsidRDefault="00447688" w:rsidP="00D43A73">
            <w:pPr>
              <w:overflowPunct/>
              <w:autoSpaceDE/>
              <w:autoSpaceDN/>
              <w:adjustRightInd/>
              <w:textAlignment w:val="auto"/>
              <w:rPr>
                <w:sz w:val="24"/>
                <w:szCs w:val="24"/>
              </w:rPr>
            </w:pPr>
          </w:p>
        </w:tc>
        <w:tc>
          <w:tcPr>
            <w:tcW w:w="3940" w:type="dxa"/>
            <w:vMerge/>
            <w:tcBorders>
              <w:top w:val="single" w:sz="8" w:space="0" w:color="auto"/>
              <w:left w:val="single" w:sz="8" w:space="0" w:color="auto"/>
              <w:bottom w:val="single" w:sz="8" w:space="0" w:color="000000"/>
              <w:right w:val="single" w:sz="8" w:space="0" w:color="auto"/>
            </w:tcBorders>
            <w:vAlign w:val="center"/>
            <w:hideMark/>
          </w:tcPr>
          <w:p w:rsidR="00447688" w:rsidRPr="00D5781C" w:rsidRDefault="00447688" w:rsidP="00D43A73">
            <w:pPr>
              <w:overflowPunct/>
              <w:autoSpaceDE/>
              <w:autoSpaceDN/>
              <w:adjustRightInd/>
              <w:textAlignment w:val="auto"/>
              <w:rPr>
                <w:sz w:val="24"/>
                <w:szCs w:val="24"/>
              </w:rPr>
            </w:pPr>
          </w:p>
        </w:tc>
        <w:tc>
          <w:tcPr>
            <w:tcW w:w="134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2023</w:t>
            </w:r>
          </w:p>
        </w:tc>
        <w:tc>
          <w:tcPr>
            <w:tcW w:w="124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2024</w:t>
            </w:r>
          </w:p>
        </w:tc>
        <w:tc>
          <w:tcPr>
            <w:tcW w:w="136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2025</w:t>
            </w:r>
          </w:p>
        </w:tc>
        <w:tc>
          <w:tcPr>
            <w:tcW w:w="134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2026</w:t>
            </w:r>
          </w:p>
        </w:tc>
        <w:tc>
          <w:tcPr>
            <w:tcW w:w="130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2027</w:t>
            </w:r>
          </w:p>
        </w:tc>
        <w:tc>
          <w:tcPr>
            <w:tcW w:w="122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2028</w:t>
            </w:r>
          </w:p>
        </w:tc>
        <w:tc>
          <w:tcPr>
            <w:tcW w:w="128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2029</w:t>
            </w:r>
          </w:p>
        </w:tc>
        <w:tc>
          <w:tcPr>
            <w:tcW w:w="1220" w:type="dxa"/>
            <w:tcBorders>
              <w:top w:val="nil"/>
              <w:left w:val="nil"/>
              <w:bottom w:val="single" w:sz="8" w:space="0" w:color="auto"/>
              <w:right w:val="single" w:sz="8" w:space="0" w:color="auto"/>
            </w:tcBorders>
            <w:shd w:val="clear" w:color="auto" w:fill="auto"/>
            <w:hideMark/>
          </w:tcPr>
          <w:p w:rsidR="00447688" w:rsidRPr="00D5781C" w:rsidRDefault="00447688" w:rsidP="00D43A73">
            <w:pPr>
              <w:overflowPunct/>
              <w:autoSpaceDE/>
              <w:autoSpaceDN/>
              <w:adjustRightInd/>
              <w:jc w:val="center"/>
              <w:textAlignment w:val="auto"/>
              <w:rPr>
                <w:sz w:val="24"/>
                <w:szCs w:val="24"/>
              </w:rPr>
            </w:pPr>
            <w:r w:rsidRPr="00D5781C">
              <w:rPr>
                <w:sz w:val="24"/>
                <w:szCs w:val="24"/>
              </w:rPr>
              <w:t>2030</w:t>
            </w: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447688" w:rsidRPr="00D5781C" w:rsidRDefault="00447688" w:rsidP="00D43A73">
            <w:pPr>
              <w:overflowPunct/>
              <w:autoSpaceDE/>
              <w:autoSpaceDN/>
              <w:adjustRightInd/>
              <w:textAlignment w:val="auto"/>
              <w:rPr>
                <w:sz w:val="24"/>
                <w:szCs w:val="24"/>
              </w:rPr>
            </w:pP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1.</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Капитальный ремонт муниципального жилищного фонда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r>
      <w:tr w:rsidR="00447688" w:rsidRPr="00D5781C" w:rsidTr="00D43A73">
        <w:trPr>
          <w:trHeight w:val="127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1.1.</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Проведение ремонта муниципального жилищного фонда, в том числе установка и замена приборов учета коммунальных ресурсов в муниципальных жилых помещениях</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924 443,34</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1 887 507,35</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2 488 000,00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2 500 000,00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2 500 000,00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2 500 000,00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2 500 000,00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2 500 000,00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17 799 950,69</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924 443,34</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1 887 507,35</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2 488 000,00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2 500 000,00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2 500 000,00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2 500 000,00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2 500 000,00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2 500 000,00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17 799 950,69</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2.</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 xml:space="preserve">Содержание  муниципального жилищного фонда </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r>
      <w:tr w:rsidR="00447688" w:rsidRPr="00D5781C" w:rsidTr="00D43A73">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2.1.</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Расходы на содержание муниципальных жилых помещений и коммунальных услуг  до заселения</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1 214 824,00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1 199 632,10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3 500 000,00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15 914 456,10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1 214 824,00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1 199 632,10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3 500 000,00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15 914 456,10</w:t>
            </w:r>
          </w:p>
        </w:tc>
      </w:tr>
      <w:tr w:rsidR="00447688" w:rsidRPr="00D5781C" w:rsidTr="00D43A73">
        <w:trPr>
          <w:trHeight w:val="178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2.2.</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 xml:space="preserve">Иные межбюджетные трансферты бюджету муниципального района на оплату услуг по начислению и доставке нанимателям жилых помещений платы за наем по договорам социального найма и договорам найма жилых </w:t>
            </w:r>
            <w:proofErr w:type="spellStart"/>
            <w:r w:rsidRPr="00D5781C">
              <w:rPr>
                <w:i/>
                <w:iCs/>
              </w:rPr>
              <w:t>помещенй</w:t>
            </w:r>
            <w:proofErr w:type="spellEnd"/>
            <w:r w:rsidRPr="00D5781C">
              <w:rPr>
                <w:i/>
                <w:iCs/>
              </w:rPr>
              <w:t xml:space="preserve"> муниципального жилищного фонда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100 000,00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120 000,00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132 000,00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1 012 000,00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100 000,00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120 000,00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132 000,00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1 012 000,00</w:t>
            </w:r>
          </w:p>
        </w:tc>
      </w:tr>
      <w:tr w:rsidR="00447688" w:rsidRPr="00D5781C" w:rsidTr="00D43A73">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2.3.</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Оценка недвижимости, признание прав и регулирование отношений по муниципальной собственности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3.</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Ремонт  и содержание  общего имущества  многоквартирных домов</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r>
      <w:tr w:rsidR="00447688" w:rsidRPr="00D5781C" w:rsidTr="00D43A73">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3.1.</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 xml:space="preserve">Расходы на оплату взносов на капитальный ремонт общего имущества </w:t>
            </w:r>
            <w:proofErr w:type="spellStart"/>
            <w:r w:rsidRPr="00D5781C">
              <w:rPr>
                <w:i/>
                <w:iCs/>
              </w:rPr>
              <w:t>многоквратирных</w:t>
            </w:r>
            <w:proofErr w:type="spellEnd"/>
            <w:r w:rsidRPr="00D5781C">
              <w:rPr>
                <w:i/>
                <w:iCs/>
              </w:rPr>
              <w:t xml:space="preserve"> домов</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1 300 000,00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3 291 628,58</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3 000 000,00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2 000 000,00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17 591 628,58</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1 300 000,00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3 291 628,58</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3 000 000,00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2 000 000,00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17 591 628,58</w:t>
            </w:r>
          </w:p>
        </w:tc>
      </w:tr>
      <w:tr w:rsidR="00447688" w:rsidRPr="00D5781C" w:rsidTr="00D43A73">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3.2.</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Содержание  общего имущества многоквартирного дома, расположенного по адресу ул. Космонавтов, д. 1а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466 100,00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403 299,33</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465 000,00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3 659 399,33</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466 100,00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403 299,33</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465 000,00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3 659 399,33</w:t>
            </w:r>
          </w:p>
        </w:tc>
      </w:tr>
      <w:tr w:rsidR="00447688" w:rsidRPr="00D5781C" w:rsidTr="00D43A73">
        <w:trPr>
          <w:trHeight w:val="1275"/>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3.3.</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i/>
                <w:iCs/>
              </w:rPr>
            </w:pPr>
            <w:r w:rsidRPr="00D5781C">
              <w:rPr>
                <w:i/>
                <w:iCs/>
              </w:rPr>
              <w:t xml:space="preserve"> Предоставление субсидий на финансовое обеспечение  (возмещение) затрат, связанных с выполнением работ по текущему ремонту общего  имущества многоквартирного дома </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1 550 000,00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384 559,71</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2 300 000,00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2 300 000,00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2 300 000,00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2 300 000,00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i/>
                <w:iCs/>
              </w:rPr>
            </w:pPr>
            <w:r w:rsidRPr="00D5781C">
              <w:rPr>
                <w:i/>
                <w:iCs/>
              </w:rPr>
              <w:t>2 300 000,00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13 434 559,71</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pPr>
            <w:r w:rsidRPr="00D5781C">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1 550 000,00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384 559,71</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2 300 000,00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2 300 000,00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2 300 000,00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2 300 000,00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pPr>
            <w:r w:rsidRPr="00D5781C">
              <w:t>2 300 000,00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13 434 559,71</w:t>
            </w:r>
          </w:p>
        </w:tc>
      </w:tr>
      <w:tr w:rsidR="00447688" w:rsidRPr="00D5781C" w:rsidTr="00D43A73">
        <w:trPr>
          <w:trHeight w:val="300"/>
        </w:trPr>
        <w:tc>
          <w:tcPr>
            <w:tcW w:w="4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textAlignment w:val="auto"/>
              <w:rPr>
                <w:b/>
                <w:bCs/>
              </w:rPr>
            </w:pPr>
            <w:r w:rsidRPr="00D5781C">
              <w:rPr>
                <w:b/>
                <w:bCs/>
              </w:rPr>
              <w:t>Итого по проекту, в том числе:</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5 555 367,34</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7 286 627,07</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9 585 000,00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69 411 994,41</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447688" w:rsidRPr="00D5781C" w:rsidRDefault="00447688"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447688" w:rsidRPr="00D5781C" w:rsidRDefault="00447688"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447688" w:rsidRPr="00D5781C" w:rsidRDefault="00447688"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0,00</w:t>
            </w:r>
          </w:p>
        </w:tc>
      </w:tr>
      <w:tr w:rsidR="00447688"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447688" w:rsidRPr="00D5781C" w:rsidRDefault="00447688"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9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5 555 367,34</w:t>
            </w:r>
          </w:p>
        </w:tc>
        <w:tc>
          <w:tcPr>
            <w:tcW w:w="12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7 286 627,07</w:t>
            </w:r>
          </w:p>
        </w:tc>
        <w:tc>
          <w:tcPr>
            <w:tcW w:w="136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9 585 000,00</w:t>
            </w:r>
          </w:p>
        </w:tc>
        <w:tc>
          <w:tcPr>
            <w:tcW w:w="134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30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8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2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9 397 000,00</w:t>
            </w:r>
          </w:p>
        </w:tc>
        <w:tc>
          <w:tcPr>
            <w:tcW w:w="1420" w:type="dxa"/>
            <w:tcBorders>
              <w:top w:val="nil"/>
              <w:left w:val="nil"/>
              <w:bottom w:val="single" w:sz="4" w:space="0" w:color="auto"/>
              <w:right w:val="single" w:sz="4" w:space="0" w:color="auto"/>
            </w:tcBorders>
            <w:shd w:val="clear" w:color="auto" w:fill="auto"/>
            <w:hideMark/>
          </w:tcPr>
          <w:p w:rsidR="00447688" w:rsidRPr="00D5781C" w:rsidRDefault="00447688" w:rsidP="00D43A73">
            <w:pPr>
              <w:overflowPunct/>
              <w:autoSpaceDE/>
              <w:autoSpaceDN/>
              <w:adjustRightInd/>
              <w:jc w:val="right"/>
              <w:textAlignment w:val="auto"/>
              <w:rPr>
                <w:b/>
                <w:bCs/>
              </w:rPr>
            </w:pPr>
            <w:r w:rsidRPr="00D5781C">
              <w:rPr>
                <w:b/>
                <w:bCs/>
              </w:rPr>
              <w:t>69 411 994,41</w:t>
            </w:r>
          </w:p>
        </w:tc>
      </w:tr>
    </w:tbl>
    <w:p w:rsidR="00447688" w:rsidRPr="00D5781C" w:rsidRDefault="00447688" w:rsidP="00447688">
      <w:pPr>
        <w:pStyle w:val="ConsPlusNormal"/>
        <w:rPr>
          <w:rFonts w:ascii="Times New Roman" w:hAnsi="Times New Roman"/>
          <w:sz w:val="24"/>
          <w:szCs w:val="24"/>
        </w:rPr>
        <w:sectPr w:rsidR="00447688" w:rsidRPr="00D5781C" w:rsidSect="007B099D">
          <w:pgSz w:w="16838" w:h="11906" w:orient="landscape"/>
          <w:pgMar w:top="1080" w:right="899" w:bottom="566" w:left="426" w:header="708" w:footer="708" w:gutter="0"/>
          <w:cols w:space="708"/>
          <w:docGrid w:linePitch="360"/>
        </w:sectPr>
      </w:pPr>
    </w:p>
    <w:p w:rsidR="00447688" w:rsidRPr="00D5781C" w:rsidRDefault="00447688" w:rsidP="00447688">
      <w:pPr>
        <w:pStyle w:val="ConsPlusNormal"/>
        <w:ind w:left="6237"/>
        <w:jc w:val="right"/>
        <w:rPr>
          <w:rFonts w:ascii="Times New Roman" w:hAnsi="Times New Roman"/>
          <w:sz w:val="24"/>
          <w:szCs w:val="24"/>
        </w:rPr>
      </w:pPr>
      <w:r w:rsidRPr="00D5781C">
        <w:rPr>
          <w:rFonts w:ascii="Times New Roman" w:hAnsi="Times New Roman"/>
          <w:sz w:val="24"/>
          <w:szCs w:val="24"/>
        </w:rPr>
        <w:t>Приложение №1</w:t>
      </w:r>
    </w:p>
    <w:p w:rsidR="00447688" w:rsidRPr="00D5781C" w:rsidRDefault="00447688" w:rsidP="00447688">
      <w:pPr>
        <w:pStyle w:val="ConsPlusNormal"/>
        <w:ind w:left="5812"/>
        <w:jc w:val="right"/>
        <w:rPr>
          <w:rFonts w:ascii="Times New Roman" w:hAnsi="Times New Roman"/>
          <w:sz w:val="24"/>
          <w:szCs w:val="24"/>
        </w:rPr>
      </w:pPr>
      <w:r w:rsidRPr="00D5781C">
        <w:rPr>
          <w:rFonts w:ascii="Times New Roman" w:hAnsi="Times New Roman"/>
          <w:sz w:val="24"/>
          <w:szCs w:val="24"/>
        </w:rPr>
        <w:t>к паспорту ведомственного проекта</w:t>
      </w:r>
    </w:p>
    <w:p w:rsidR="00447688" w:rsidRPr="00D5781C" w:rsidRDefault="00447688" w:rsidP="00447688">
      <w:pPr>
        <w:pStyle w:val="ConsPlusNormal"/>
        <w:jc w:val="right"/>
        <w:rPr>
          <w:rFonts w:ascii="Times New Roman" w:hAnsi="Times New Roman"/>
          <w:sz w:val="24"/>
          <w:szCs w:val="24"/>
        </w:rPr>
      </w:pPr>
      <w:r w:rsidRPr="00D5781C">
        <w:rPr>
          <w:rFonts w:ascii="Times New Roman" w:hAnsi="Times New Roman"/>
          <w:sz w:val="24"/>
          <w:szCs w:val="24"/>
        </w:rPr>
        <w:t>«</w:t>
      </w:r>
      <w:r w:rsidRPr="00D5781C">
        <w:rPr>
          <w:rFonts w:ascii="Times New Roman" w:hAnsi="Times New Roman"/>
          <w:bCs/>
          <w:sz w:val="24"/>
          <w:szCs w:val="24"/>
        </w:rPr>
        <w:t>Содержание муниципального жилищного фонда</w:t>
      </w:r>
      <w:r w:rsidRPr="00D5781C">
        <w:rPr>
          <w:rFonts w:ascii="Times New Roman" w:hAnsi="Times New Roman"/>
          <w:sz w:val="24"/>
          <w:szCs w:val="24"/>
        </w:rPr>
        <w:t>»</w:t>
      </w:r>
    </w:p>
    <w:p w:rsidR="00447688" w:rsidRPr="00D5781C" w:rsidRDefault="00447688" w:rsidP="00447688">
      <w:pPr>
        <w:pStyle w:val="ConsPlusNormal"/>
        <w:ind w:left="7788"/>
        <w:rPr>
          <w:rFonts w:ascii="Times New Roman" w:hAnsi="Times New Roman"/>
          <w:sz w:val="24"/>
          <w:szCs w:val="24"/>
        </w:rPr>
      </w:pPr>
    </w:p>
    <w:p w:rsidR="00447688" w:rsidRPr="00D5781C" w:rsidRDefault="00447688" w:rsidP="00447688">
      <w:pPr>
        <w:pStyle w:val="ConsPlusNormal"/>
        <w:jc w:val="center"/>
        <w:rPr>
          <w:rFonts w:ascii="Times New Roman" w:hAnsi="Times New Roman"/>
          <w:sz w:val="24"/>
          <w:szCs w:val="24"/>
        </w:rPr>
      </w:pPr>
      <w:r w:rsidRPr="00D5781C">
        <w:rPr>
          <w:rFonts w:ascii="Times New Roman" w:hAnsi="Times New Roman"/>
          <w:sz w:val="24"/>
          <w:szCs w:val="24"/>
        </w:rPr>
        <w:t>ПЛАН</w:t>
      </w:r>
    </w:p>
    <w:p w:rsidR="00447688" w:rsidRPr="00D5781C" w:rsidRDefault="00447688" w:rsidP="00447688">
      <w:pPr>
        <w:pStyle w:val="ConsPlusNormal"/>
        <w:jc w:val="center"/>
        <w:rPr>
          <w:rFonts w:ascii="Times New Roman" w:hAnsi="Times New Roman"/>
          <w:sz w:val="24"/>
          <w:szCs w:val="24"/>
        </w:rPr>
      </w:pPr>
      <w:r w:rsidRPr="00D5781C">
        <w:rPr>
          <w:rFonts w:ascii="Times New Roman" w:hAnsi="Times New Roman"/>
          <w:sz w:val="24"/>
          <w:szCs w:val="24"/>
        </w:rPr>
        <w:t>мероприятий по реализации проекта</w:t>
      </w:r>
    </w:p>
    <w:tbl>
      <w:tblPr>
        <w:tblW w:w="1119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8"/>
        <w:gridCol w:w="3749"/>
        <w:gridCol w:w="851"/>
        <w:gridCol w:w="1134"/>
        <w:gridCol w:w="2551"/>
        <w:gridCol w:w="2126"/>
      </w:tblGrid>
      <w:tr w:rsidR="00447688" w:rsidRPr="00D5781C" w:rsidTr="00447688">
        <w:tc>
          <w:tcPr>
            <w:tcW w:w="788" w:type="dxa"/>
            <w:vMerge w:val="restart"/>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 xml:space="preserve">N </w:t>
            </w: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3749" w:type="dxa"/>
            <w:vMerge w:val="restart"/>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Наименование результата, контрольной точки, мероприятия</w:t>
            </w:r>
          </w:p>
        </w:tc>
        <w:tc>
          <w:tcPr>
            <w:tcW w:w="1985" w:type="dxa"/>
            <w:gridSpan w:val="2"/>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Срок реализации</w:t>
            </w:r>
          </w:p>
        </w:tc>
        <w:tc>
          <w:tcPr>
            <w:tcW w:w="2551" w:type="dxa"/>
            <w:vMerge w:val="restart"/>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Ответственный исполнитель</w:t>
            </w:r>
          </w:p>
        </w:tc>
        <w:tc>
          <w:tcPr>
            <w:tcW w:w="2126" w:type="dxa"/>
            <w:vMerge w:val="restart"/>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Вид документа и характеристика результата</w:t>
            </w:r>
          </w:p>
        </w:tc>
      </w:tr>
      <w:tr w:rsidR="00447688" w:rsidRPr="00D5781C" w:rsidTr="00447688">
        <w:tc>
          <w:tcPr>
            <w:tcW w:w="788" w:type="dxa"/>
            <w:vMerge/>
          </w:tcPr>
          <w:p w:rsidR="00447688" w:rsidRPr="00D5781C" w:rsidRDefault="00447688" w:rsidP="00D43A73"/>
        </w:tc>
        <w:tc>
          <w:tcPr>
            <w:tcW w:w="3749" w:type="dxa"/>
            <w:vMerge/>
          </w:tcPr>
          <w:p w:rsidR="00447688" w:rsidRPr="00D5781C" w:rsidRDefault="00447688" w:rsidP="00D43A73"/>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начало</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окончание</w:t>
            </w:r>
          </w:p>
        </w:tc>
        <w:tc>
          <w:tcPr>
            <w:tcW w:w="2551" w:type="dxa"/>
            <w:vMerge/>
          </w:tcPr>
          <w:p w:rsidR="00447688" w:rsidRPr="00D5781C" w:rsidRDefault="00447688" w:rsidP="00D43A73"/>
        </w:tc>
        <w:tc>
          <w:tcPr>
            <w:tcW w:w="2126" w:type="dxa"/>
            <w:vMerge/>
          </w:tcPr>
          <w:p w:rsidR="00447688" w:rsidRPr="00D5781C" w:rsidRDefault="00447688" w:rsidP="00D43A73"/>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Результат: Капитальный ремонт муниципального жилищного фонда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1.1.1.</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Формирование списка поступивших заявлений на проведение ремонта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t xml:space="preserve">Согласованный список </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1.1.2.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Определение НМЦК  или сметной стоимости проведения ремонта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t>Расчет - обоснование НМЦК</w:t>
            </w:r>
          </w:p>
        </w:tc>
      </w:tr>
      <w:tr w:rsidR="00447688" w:rsidRPr="00D5781C" w:rsidTr="00447688">
        <w:tc>
          <w:tcPr>
            <w:tcW w:w="788" w:type="dxa"/>
          </w:tcPr>
          <w:p w:rsidR="00447688" w:rsidRPr="00D5781C" w:rsidRDefault="00447688" w:rsidP="00D43A73">
            <w:r w:rsidRPr="00D5781C">
              <w:t>1.1.3.</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Заключение муниципального контракта на проведение ремонта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pPr>
              <w:rPr>
                <w:szCs w:val="28"/>
              </w:rPr>
            </w:pPr>
            <w:r w:rsidRPr="00D5781C">
              <w:rPr>
                <w:szCs w:val="28"/>
              </w:rPr>
              <w:t>Муниципальный контракт</w:t>
            </w:r>
          </w:p>
        </w:tc>
      </w:tr>
      <w:tr w:rsidR="00447688" w:rsidRPr="00D5781C" w:rsidTr="00447688">
        <w:tc>
          <w:tcPr>
            <w:tcW w:w="788" w:type="dxa"/>
          </w:tcPr>
          <w:p w:rsidR="00447688" w:rsidRPr="00D5781C" w:rsidRDefault="00447688" w:rsidP="00D43A73">
            <w:r w:rsidRPr="00D5781C">
              <w:t>1.1.4.</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Приемка выполненных работ по капитальному ремонту</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pPr>
              <w:rPr>
                <w:szCs w:val="28"/>
              </w:rPr>
            </w:pPr>
            <w:r w:rsidRPr="00D5781C">
              <w:rPr>
                <w:szCs w:val="28"/>
              </w:rPr>
              <w:t>КС-2, КС-3</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1.2.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Мероприятие: Проведение капитального ремонта муниципального жилищного фонда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 xml:space="preserve">Результат: </w:t>
            </w:r>
            <w:r w:rsidRPr="00D5781C">
              <w:rPr>
                <w:rFonts w:ascii="Times New Roman" w:hAnsi="Times New Roman"/>
                <w:bCs/>
                <w:sz w:val="20"/>
              </w:rPr>
              <w:t>Содержание  муниципального жилищного фонда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2.1.1.</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Формирование списка пустующих жилых помещений</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t xml:space="preserve">Согласованный список </w:t>
            </w:r>
          </w:p>
        </w:tc>
      </w:tr>
      <w:tr w:rsidR="00447688" w:rsidRPr="00D5781C" w:rsidTr="00447688">
        <w:tc>
          <w:tcPr>
            <w:tcW w:w="788" w:type="dxa"/>
          </w:tcPr>
          <w:p w:rsidR="00447688" w:rsidRPr="00D5781C" w:rsidRDefault="00447688" w:rsidP="00D43A73">
            <w:r w:rsidRPr="00D5781C">
              <w:t>2.1.2.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Контрольная точка: Заключение муниципальных контрактов с поставщиками услуг ЖКХ</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pPr>
              <w:rPr>
                <w:szCs w:val="28"/>
              </w:rPr>
            </w:pPr>
            <w:r w:rsidRPr="00D5781C">
              <w:rPr>
                <w:szCs w:val="28"/>
              </w:rPr>
              <w:t>Муниципальный контракт</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Мероприятие: Содержание муниципального жилищного фонда</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3.</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 xml:space="preserve">Результат: </w:t>
            </w:r>
            <w:r w:rsidRPr="00D5781C">
              <w:rPr>
                <w:rFonts w:ascii="Times New Roman" w:hAnsi="Times New Roman"/>
                <w:bCs/>
                <w:sz w:val="20"/>
              </w:rPr>
              <w:t>Ремонт  и содержание  общего имущества  многоквартирных домов</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3.1.1.</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 xml:space="preserve">Контрольная точка: Формирование списка муниципальных жилых помещений, расположенных в многоквартирных домах </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t xml:space="preserve">Согласованный список </w:t>
            </w:r>
          </w:p>
        </w:tc>
      </w:tr>
      <w:tr w:rsidR="00447688" w:rsidRPr="00D5781C" w:rsidTr="00447688">
        <w:tc>
          <w:tcPr>
            <w:tcW w:w="788" w:type="dxa"/>
          </w:tcPr>
          <w:p w:rsidR="00447688" w:rsidRPr="00D5781C" w:rsidRDefault="00447688" w:rsidP="00D43A73">
            <w:r w:rsidRPr="00D5781C">
              <w:t>3.1.2.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 xml:space="preserve">Контрольная точка: Заключение муниципальных контрактов </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pPr>
              <w:rPr>
                <w:szCs w:val="28"/>
              </w:rPr>
            </w:pPr>
            <w:r w:rsidRPr="00D5781C">
              <w:rPr>
                <w:szCs w:val="28"/>
              </w:rPr>
              <w:t>Муниципальный контракт</w:t>
            </w:r>
          </w:p>
        </w:tc>
      </w:tr>
      <w:tr w:rsidR="00447688" w:rsidRPr="00D5781C" w:rsidTr="00447688">
        <w:tc>
          <w:tcPr>
            <w:tcW w:w="788"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2.2.</w:t>
            </w:r>
          </w:p>
        </w:tc>
        <w:tc>
          <w:tcPr>
            <w:tcW w:w="3749"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Мероприятие: Проведение ремонта общего имущества многоквартирных домов</w:t>
            </w:r>
          </w:p>
        </w:tc>
        <w:tc>
          <w:tcPr>
            <w:tcW w:w="851"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447688" w:rsidRPr="00D5781C" w:rsidRDefault="00447688" w:rsidP="00D43A73">
            <w:pPr>
              <w:pStyle w:val="ConsPlusNormal"/>
              <w:rPr>
                <w:rFonts w:ascii="Times New Roman" w:hAnsi="Times New Roman"/>
                <w:sz w:val="20"/>
              </w:rPr>
            </w:pPr>
            <w:r w:rsidRPr="00D5781C">
              <w:rPr>
                <w:rFonts w:ascii="Times New Roman" w:hAnsi="Times New Roman"/>
                <w:sz w:val="20"/>
              </w:rPr>
              <w:t>2030</w:t>
            </w:r>
          </w:p>
        </w:tc>
        <w:tc>
          <w:tcPr>
            <w:tcW w:w="2551" w:type="dxa"/>
          </w:tcPr>
          <w:p w:rsidR="00447688" w:rsidRPr="00D5781C" w:rsidRDefault="00447688" w:rsidP="00D43A73">
            <w:r w:rsidRPr="00D5781C">
              <w:t>Управление жилищно-коммунального хозяйства</w:t>
            </w:r>
          </w:p>
        </w:tc>
        <w:tc>
          <w:tcPr>
            <w:tcW w:w="2126" w:type="dxa"/>
          </w:tcPr>
          <w:p w:rsidR="00447688" w:rsidRPr="00D5781C" w:rsidRDefault="00447688" w:rsidP="00D43A73">
            <w:r w:rsidRPr="00D5781C">
              <w:rPr>
                <w:szCs w:val="28"/>
              </w:rPr>
              <w:t>Отчет о реализации мероприятия</w:t>
            </w:r>
          </w:p>
        </w:tc>
      </w:tr>
    </w:tbl>
    <w:p w:rsidR="006570F9" w:rsidRPr="00D5781C" w:rsidRDefault="006570F9" w:rsidP="00454463">
      <w:pPr>
        <w:jc w:val="right"/>
      </w:pPr>
    </w:p>
    <w:p w:rsidR="006570F9" w:rsidRPr="00D5781C" w:rsidRDefault="006570F9" w:rsidP="00454463">
      <w:pPr>
        <w:jc w:val="right"/>
      </w:pPr>
    </w:p>
    <w:p w:rsidR="006570F9" w:rsidRPr="00D5781C" w:rsidRDefault="006570F9" w:rsidP="00454463">
      <w:pPr>
        <w:jc w:val="right"/>
        <w:sectPr w:rsidR="006570F9" w:rsidRPr="00D5781C" w:rsidSect="00F04DEE">
          <w:pgSz w:w="11910" w:h="16840" w:code="9"/>
          <w:pgMar w:top="1134" w:right="1134" w:bottom="851" w:left="567" w:header="709" w:footer="0" w:gutter="0"/>
          <w:cols w:space="708"/>
          <w:docGrid w:linePitch="299"/>
        </w:sectPr>
      </w:pPr>
    </w:p>
    <w:p w:rsidR="003A0081" w:rsidRPr="00D5781C" w:rsidRDefault="003A0081" w:rsidP="003A0081">
      <w:pPr>
        <w:jc w:val="right"/>
        <w:rPr>
          <w:sz w:val="28"/>
          <w:szCs w:val="28"/>
        </w:rPr>
      </w:pPr>
      <w:r w:rsidRPr="00D5781C">
        <w:rPr>
          <w:sz w:val="28"/>
          <w:szCs w:val="28"/>
        </w:rPr>
        <w:t>Приложение №3</w:t>
      </w:r>
    </w:p>
    <w:p w:rsidR="003A0081" w:rsidRPr="00D5781C" w:rsidRDefault="003A0081" w:rsidP="003A0081">
      <w:pPr>
        <w:jc w:val="right"/>
        <w:rPr>
          <w:sz w:val="28"/>
          <w:szCs w:val="28"/>
        </w:rPr>
      </w:pPr>
      <w:r w:rsidRPr="00D5781C">
        <w:rPr>
          <w:sz w:val="28"/>
          <w:szCs w:val="28"/>
        </w:rPr>
        <w:t xml:space="preserve"> к муниципальной программе</w:t>
      </w:r>
    </w:p>
    <w:p w:rsidR="003A0081" w:rsidRPr="00D5781C" w:rsidRDefault="003A0081" w:rsidP="003A0081">
      <w:pPr>
        <w:jc w:val="right"/>
        <w:rPr>
          <w:sz w:val="28"/>
          <w:szCs w:val="28"/>
        </w:rPr>
      </w:pPr>
      <w:r w:rsidRPr="00D5781C">
        <w:rPr>
          <w:sz w:val="28"/>
          <w:szCs w:val="28"/>
        </w:rPr>
        <w:t xml:space="preserve">«Развитие жилищно-коммунального хозяйства </w:t>
      </w:r>
    </w:p>
    <w:p w:rsidR="006570F9" w:rsidRPr="00D5781C" w:rsidRDefault="003A0081" w:rsidP="003A0081">
      <w:pPr>
        <w:jc w:val="right"/>
      </w:pPr>
      <w:r w:rsidRPr="00D5781C">
        <w:rPr>
          <w:sz w:val="28"/>
          <w:szCs w:val="28"/>
        </w:rPr>
        <w:t>в Родниковском городском поселении»</w:t>
      </w:r>
    </w:p>
    <w:p w:rsidR="006570F9" w:rsidRPr="00D5781C" w:rsidRDefault="006570F9" w:rsidP="00454463">
      <w:pPr>
        <w:jc w:val="right"/>
      </w:pPr>
    </w:p>
    <w:p w:rsidR="003A0081" w:rsidRPr="00D5781C" w:rsidRDefault="003A0081" w:rsidP="00454463">
      <w:pPr>
        <w:jc w:val="right"/>
      </w:pPr>
    </w:p>
    <w:p w:rsidR="003A0081" w:rsidRPr="00D5781C" w:rsidRDefault="003A0081" w:rsidP="003A0081">
      <w:pPr>
        <w:pStyle w:val="ConsPlusNormal"/>
        <w:jc w:val="center"/>
        <w:rPr>
          <w:rFonts w:ascii="Times New Roman" w:hAnsi="Times New Roman"/>
          <w:b/>
          <w:sz w:val="24"/>
          <w:szCs w:val="24"/>
        </w:rPr>
      </w:pPr>
    </w:p>
    <w:p w:rsidR="003A0081" w:rsidRPr="00D5781C" w:rsidRDefault="003A0081" w:rsidP="003A0081">
      <w:pPr>
        <w:pStyle w:val="ConsPlusNormal"/>
        <w:jc w:val="center"/>
        <w:rPr>
          <w:rFonts w:ascii="Times New Roman" w:hAnsi="Times New Roman"/>
          <w:b/>
          <w:sz w:val="24"/>
          <w:szCs w:val="24"/>
        </w:rPr>
      </w:pPr>
    </w:p>
    <w:p w:rsidR="003A0081" w:rsidRPr="00D5781C" w:rsidRDefault="003A0081" w:rsidP="003A0081">
      <w:pPr>
        <w:pStyle w:val="ConsPlusNormal"/>
        <w:jc w:val="center"/>
        <w:rPr>
          <w:rFonts w:ascii="Times New Roman" w:hAnsi="Times New Roman"/>
          <w:b/>
          <w:sz w:val="24"/>
          <w:szCs w:val="24"/>
        </w:rPr>
      </w:pPr>
      <w:r w:rsidRPr="00D5781C">
        <w:rPr>
          <w:rFonts w:ascii="Times New Roman" w:hAnsi="Times New Roman"/>
          <w:b/>
          <w:sz w:val="24"/>
          <w:szCs w:val="24"/>
        </w:rPr>
        <w:t>Ведомственный  проект</w:t>
      </w:r>
    </w:p>
    <w:p w:rsidR="003A0081" w:rsidRPr="00D5781C" w:rsidRDefault="003A0081" w:rsidP="003A0081">
      <w:pPr>
        <w:pStyle w:val="ConsPlusNormal"/>
        <w:jc w:val="center"/>
        <w:rPr>
          <w:rFonts w:ascii="Times New Roman" w:hAnsi="Times New Roman"/>
          <w:b/>
          <w:sz w:val="24"/>
          <w:szCs w:val="24"/>
        </w:rPr>
      </w:pPr>
      <w:r w:rsidRPr="00D5781C">
        <w:rPr>
          <w:rFonts w:ascii="Times New Roman" w:hAnsi="Times New Roman"/>
          <w:b/>
          <w:sz w:val="24"/>
          <w:szCs w:val="24"/>
        </w:rPr>
        <w:t xml:space="preserve"> «Стимулирование развития жилищного строительства» </w:t>
      </w:r>
    </w:p>
    <w:p w:rsidR="003A0081" w:rsidRPr="00D5781C" w:rsidRDefault="003A0081" w:rsidP="003A0081">
      <w:pPr>
        <w:pStyle w:val="ConsPlusNormal"/>
        <w:outlineLvl w:val="2"/>
        <w:rPr>
          <w:rFonts w:ascii="Times New Roman" w:hAnsi="Times New Roman"/>
          <w:sz w:val="28"/>
          <w:szCs w:val="28"/>
        </w:rPr>
      </w:pPr>
    </w:p>
    <w:p w:rsidR="003A0081" w:rsidRPr="00D5781C" w:rsidRDefault="003A0081" w:rsidP="003A0081">
      <w:pPr>
        <w:pStyle w:val="ConsPlusNormal"/>
        <w:rPr>
          <w:rFonts w:ascii="Times New Roman" w:hAnsi="Times New Roman"/>
          <w:sz w:val="28"/>
          <w:szCs w:val="28"/>
        </w:rPr>
      </w:pPr>
    </w:p>
    <w:p w:rsidR="005B5435" w:rsidRPr="00D5781C" w:rsidRDefault="005B5435" w:rsidP="005B5435">
      <w:pPr>
        <w:pStyle w:val="ConsPlusNormal"/>
        <w:outlineLvl w:val="3"/>
        <w:rPr>
          <w:rFonts w:ascii="Times New Roman" w:hAnsi="Times New Roman"/>
          <w:sz w:val="24"/>
          <w:szCs w:val="24"/>
        </w:rPr>
      </w:pPr>
      <w:r w:rsidRPr="00D5781C">
        <w:rPr>
          <w:rFonts w:ascii="Times New Roman" w:hAnsi="Times New Roman"/>
          <w:sz w:val="24"/>
          <w:szCs w:val="24"/>
        </w:rPr>
        <w:t>1. Основные положения</w:t>
      </w:r>
    </w:p>
    <w:p w:rsidR="005B5435" w:rsidRPr="00D5781C" w:rsidRDefault="005B5435" w:rsidP="005B5435">
      <w:pPr>
        <w:pStyle w:val="ConsPlusNormal"/>
        <w:rPr>
          <w:rFonts w:ascii="Times New Roman" w:hAnsi="Times New Roman"/>
          <w:sz w:val="24"/>
          <w:szCs w:val="24"/>
        </w:rPr>
      </w:pPr>
    </w:p>
    <w:tbl>
      <w:tblPr>
        <w:tblW w:w="0" w:type="auto"/>
        <w:jc w:val="center"/>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61"/>
        <w:gridCol w:w="962"/>
        <w:gridCol w:w="3384"/>
        <w:gridCol w:w="1598"/>
        <w:gridCol w:w="1066"/>
        <w:gridCol w:w="1361"/>
      </w:tblGrid>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Наименование проекта</w:t>
            </w:r>
          </w:p>
        </w:tc>
        <w:tc>
          <w:tcPr>
            <w:tcW w:w="8371" w:type="dxa"/>
            <w:gridSpan w:val="5"/>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 xml:space="preserve">Стимулирование развития жилищного строительства </w:t>
            </w:r>
          </w:p>
        </w:tc>
      </w:tr>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Краткое наименование проекта</w:t>
            </w:r>
          </w:p>
        </w:tc>
        <w:tc>
          <w:tcPr>
            <w:tcW w:w="4346" w:type="dxa"/>
            <w:gridSpan w:val="2"/>
          </w:tcPr>
          <w:p w:rsidR="005B5435" w:rsidRPr="00D5781C" w:rsidRDefault="005B5435" w:rsidP="00D43A73">
            <w:pPr>
              <w:pStyle w:val="ConsPlusNormal"/>
              <w:jc w:val="both"/>
              <w:rPr>
                <w:rFonts w:ascii="Times New Roman" w:hAnsi="Times New Roman"/>
                <w:sz w:val="24"/>
                <w:szCs w:val="24"/>
              </w:rPr>
            </w:pPr>
            <w:r w:rsidRPr="00D5781C">
              <w:rPr>
                <w:rFonts w:ascii="Times New Roman" w:hAnsi="Times New Roman"/>
                <w:sz w:val="24"/>
                <w:szCs w:val="24"/>
              </w:rPr>
              <w:t>Стимулирование развития жилищного строительства</w:t>
            </w:r>
          </w:p>
        </w:tc>
        <w:tc>
          <w:tcPr>
            <w:tcW w:w="1598"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Срок реализации проекта</w:t>
            </w:r>
          </w:p>
        </w:tc>
        <w:tc>
          <w:tcPr>
            <w:tcW w:w="1066"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2023</w:t>
            </w:r>
          </w:p>
        </w:tc>
        <w:tc>
          <w:tcPr>
            <w:tcW w:w="13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2030</w:t>
            </w:r>
          </w:p>
        </w:tc>
      </w:tr>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Куратор проекта</w:t>
            </w:r>
          </w:p>
        </w:tc>
        <w:tc>
          <w:tcPr>
            <w:tcW w:w="4346" w:type="dxa"/>
            <w:gridSpan w:val="2"/>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Васильков Михаил Игоревич</w:t>
            </w:r>
          </w:p>
        </w:tc>
        <w:tc>
          <w:tcPr>
            <w:tcW w:w="4025" w:type="dxa"/>
            <w:gridSpan w:val="3"/>
          </w:tcPr>
          <w:p w:rsidR="005B5435" w:rsidRPr="00D5781C" w:rsidRDefault="005B5435" w:rsidP="00D43A73">
            <w:pPr>
              <w:pStyle w:val="ConsPlusNormal"/>
              <w:jc w:val="both"/>
              <w:rPr>
                <w:rFonts w:ascii="Times New Roman" w:hAnsi="Times New Roman"/>
                <w:sz w:val="24"/>
                <w:szCs w:val="24"/>
              </w:rPr>
            </w:pPr>
            <w:r w:rsidRPr="00D5781C">
              <w:rPr>
                <w:rFonts w:ascii="Times New Roman" w:hAnsi="Times New Roman"/>
                <w:sz w:val="24"/>
                <w:szCs w:val="24"/>
              </w:rPr>
              <w:t xml:space="preserve">Заместитель  Главы администрации Родниковского муниципального района по ЖКХ и строительству  </w:t>
            </w:r>
          </w:p>
        </w:tc>
      </w:tr>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Руководитель проекта</w:t>
            </w:r>
          </w:p>
        </w:tc>
        <w:tc>
          <w:tcPr>
            <w:tcW w:w="4346" w:type="dxa"/>
            <w:gridSpan w:val="2"/>
          </w:tcPr>
          <w:p w:rsidR="005B5435" w:rsidRPr="00D5781C" w:rsidRDefault="005B5435" w:rsidP="00D43A73">
            <w:pPr>
              <w:pStyle w:val="ConsPlusNormal"/>
              <w:rPr>
                <w:rFonts w:ascii="Times New Roman" w:hAnsi="Times New Roman"/>
                <w:sz w:val="24"/>
                <w:szCs w:val="24"/>
              </w:rPr>
            </w:pPr>
          </w:p>
        </w:tc>
        <w:tc>
          <w:tcPr>
            <w:tcW w:w="4025" w:type="dxa"/>
            <w:gridSpan w:val="3"/>
          </w:tcPr>
          <w:p w:rsidR="005B5435" w:rsidRPr="00D5781C" w:rsidRDefault="005B5435" w:rsidP="00D43A73">
            <w:pPr>
              <w:pStyle w:val="ConsPlusNormal"/>
              <w:jc w:val="both"/>
              <w:rPr>
                <w:rFonts w:ascii="Times New Roman" w:hAnsi="Times New Roman"/>
                <w:sz w:val="24"/>
                <w:szCs w:val="24"/>
              </w:rPr>
            </w:pPr>
            <w:r w:rsidRPr="00D5781C">
              <w:rPr>
                <w:rFonts w:ascii="Times New Roman" w:hAnsi="Times New Roman"/>
                <w:sz w:val="24"/>
                <w:szCs w:val="24"/>
              </w:rPr>
              <w:t>Начальник  Управления  муниципального хозяйства администрации Родниковского муниципального района</w:t>
            </w:r>
          </w:p>
        </w:tc>
      </w:tr>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Администратор проекта</w:t>
            </w:r>
          </w:p>
        </w:tc>
        <w:tc>
          <w:tcPr>
            <w:tcW w:w="4346" w:type="dxa"/>
            <w:gridSpan w:val="2"/>
          </w:tcPr>
          <w:p w:rsidR="005B5435" w:rsidRPr="00D5781C" w:rsidRDefault="005B5435" w:rsidP="00D43A73">
            <w:pPr>
              <w:pStyle w:val="ConsPlusNormal"/>
              <w:rPr>
                <w:rFonts w:ascii="Times New Roman" w:hAnsi="Times New Roman"/>
                <w:sz w:val="24"/>
                <w:szCs w:val="24"/>
              </w:rPr>
            </w:pPr>
          </w:p>
        </w:tc>
        <w:tc>
          <w:tcPr>
            <w:tcW w:w="4025" w:type="dxa"/>
            <w:gridSpan w:val="3"/>
          </w:tcPr>
          <w:p w:rsidR="005B5435" w:rsidRPr="00D5781C" w:rsidRDefault="005B5435" w:rsidP="00D43A73">
            <w:pPr>
              <w:pStyle w:val="ConsPlusNormal"/>
              <w:jc w:val="both"/>
              <w:rPr>
                <w:rFonts w:ascii="Times New Roman" w:hAnsi="Times New Roman"/>
                <w:sz w:val="24"/>
                <w:szCs w:val="24"/>
              </w:rPr>
            </w:pPr>
            <w:r w:rsidRPr="00D5781C">
              <w:rPr>
                <w:rFonts w:ascii="Times New Roman" w:hAnsi="Times New Roman"/>
                <w:sz w:val="24"/>
                <w:szCs w:val="24"/>
              </w:rPr>
              <w:t>Начальник  Управления  муниципального хозяйства администрации Родниковского муниципального района</w:t>
            </w:r>
          </w:p>
        </w:tc>
      </w:tr>
      <w:tr w:rsidR="005B5435" w:rsidRPr="00D5781C" w:rsidTr="00D43A73">
        <w:trPr>
          <w:jc w:val="center"/>
        </w:trPr>
        <w:tc>
          <w:tcPr>
            <w:tcW w:w="2261"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Связь с муниципальными программами</w:t>
            </w:r>
          </w:p>
        </w:tc>
        <w:tc>
          <w:tcPr>
            <w:tcW w:w="962"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1.</w:t>
            </w:r>
          </w:p>
        </w:tc>
        <w:tc>
          <w:tcPr>
            <w:tcW w:w="3384" w:type="dxa"/>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 xml:space="preserve">Муниципальная программа </w:t>
            </w:r>
          </w:p>
        </w:tc>
        <w:tc>
          <w:tcPr>
            <w:tcW w:w="4025" w:type="dxa"/>
            <w:gridSpan w:val="3"/>
          </w:tcPr>
          <w:p w:rsidR="005B5435" w:rsidRPr="00D5781C" w:rsidRDefault="005B5435" w:rsidP="00D43A73">
            <w:pPr>
              <w:pStyle w:val="ConsPlusNormal"/>
              <w:rPr>
                <w:rFonts w:ascii="Times New Roman" w:hAnsi="Times New Roman"/>
                <w:sz w:val="24"/>
                <w:szCs w:val="24"/>
              </w:rPr>
            </w:pPr>
            <w:r w:rsidRPr="00D5781C">
              <w:rPr>
                <w:rFonts w:ascii="Times New Roman" w:hAnsi="Times New Roman"/>
                <w:sz w:val="24"/>
                <w:szCs w:val="24"/>
              </w:rPr>
              <w:t>«Развитие жилищно-коммунального хозяйства в Родниковском городском поселении»</w:t>
            </w:r>
          </w:p>
        </w:tc>
      </w:tr>
    </w:tbl>
    <w:p w:rsidR="005B5435" w:rsidRPr="00D5781C" w:rsidRDefault="005B5435" w:rsidP="005B5435">
      <w:pPr>
        <w:pStyle w:val="ConsPlusNormal"/>
        <w:rPr>
          <w:rFonts w:ascii="Times New Roman" w:hAnsi="Times New Roman"/>
          <w:sz w:val="28"/>
          <w:szCs w:val="28"/>
        </w:rPr>
      </w:pPr>
    </w:p>
    <w:p w:rsidR="005B5435" w:rsidRPr="00D5781C" w:rsidRDefault="005B5435" w:rsidP="005B5435">
      <w:pPr>
        <w:pStyle w:val="ConsPlusNormal"/>
        <w:outlineLvl w:val="3"/>
        <w:rPr>
          <w:rFonts w:ascii="Times New Roman" w:hAnsi="Times New Roman"/>
          <w:sz w:val="28"/>
          <w:szCs w:val="28"/>
        </w:rPr>
        <w:sectPr w:rsidR="005B5435" w:rsidRPr="00D5781C" w:rsidSect="0035574F">
          <w:pgSz w:w="11906" w:h="16838"/>
          <w:pgMar w:top="899" w:right="566" w:bottom="426" w:left="1080" w:header="708" w:footer="708" w:gutter="0"/>
          <w:cols w:space="708"/>
          <w:docGrid w:linePitch="360"/>
        </w:sectPr>
      </w:pPr>
    </w:p>
    <w:p w:rsidR="005B5435" w:rsidRPr="00D5781C" w:rsidRDefault="005B5435" w:rsidP="005B5435">
      <w:pPr>
        <w:pStyle w:val="ConsPlusNormal"/>
        <w:outlineLvl w:val="3"/>
        <w:rPr>
          <w:rFonts w:ascii="Times New Roman" w:hAnsi="Times New Roman"/>
          <w:sz w:val="28"/>
          <w:szCs w:val="28"/>
        </w:rPr>
      </w:pPr>
    </w:p>
    <w:p w:rsidR="005B5435" w:rsidRPr="00D5781C" w:rsidRDefault="005B5435" w:rsidP="005B5435">
      <w:pPr>
        <w:pStyle w:val="ConsPlusNormal"/>
        <w:outlineLvl w:val="3"/>
        <w:rPr>
          <w:rFonts w:ascii="Times New Roman" w:hAnsi="Times New Roman"/>
          <w:sz w:val="24"/>
          <w:szCs w:val="24"/>
        </w:rPr>
      </w:pPr>
      <w:r w:rsidRPr="00D5781C">
        <w:rPr>
          <w:rFonts w:ascii="Times New Roman" w:hAnsi="Times New Roman"/>
          <w:sz w:val="24"/>
          <w:szCs w:val="24"/>
        </w:rPr>
        <w:t>2. Цель и показатели проекта</w:t>
      </w:r>
    </w:p>
    <w:p w:rsidR="005B5435" w:rsidRPr="00D5781C" w:rsidRDefault="005B5435" w:rsidP="005B5435">
      <w:pPr>
        <w:pStyle w:val="ConsPlusNormal"/>
        <w:outlineLvl w:val="3"/>
        <w:rPr>
          <w:rFonts w:ascii="Times New Roman" w:hAnsi="Times New Roman"/>
          <w:sz w:val="24"/>
          <w:szCs w:val="24"/>
        </w:rPr>
      </w:pPr>
    </w:p>
    <w:p w:rsidR="005B5435" w:rsidRPr="00D5781C" w:rsidRDefault="005B5435" w:rsidP="005B5435">
      <w:pPr>
        <w:pStyle w:val="ConsPlusNormal"/>
        <w:outlineLvl w:val="3"/>
        <w:rPr>
          <w:rFonts w:ascii="Times New Roman" w:hAnsi="Times New Roman"/>
          <w:sz w:val="24"/>
          <w:szCs w:val="24"/>
        </w:rPr>
      </w:pPr>
      <w:r w:rsidRPr="00D5781C">
        <w:rPr>
          <w:rFonts w:ascii="Times New Roman" w:hAnsi="Times New Roman"/>
          <w:sz w:val="24"/>
          <w:szCs w:val="24"/>
        </w:rPr>
        <w:t>Цель проекта – «Создание условий для строительства благоустроенного жилья на земельных участках, предназначенных для бесплатного предоставления семьям с тремя и более детьми»</w:t>
      </w:r>
    </w:p>
    <w:p w:rsidR="005B5435" w:rsidRPr="00D5781C" w:rsidRDefault="005B5435" w:rsidP="005B5435">
      <w:pPr>
        <w:pStyle w:val="ConsPlusNormal"/>
        <w:outlineLvl w:val="3"/>
        <w:rPr>
          <w:rFonts w:ascii="Times New Roman" w:hAnsi="Times New Roman"/>
          <w:sz w:val="24"/>
          <w:szCs w:val="24"/>
        </w:rPr>
      </w:pPr>
    </w:p>
    <w:tbl>
      <w:tblPr>
        <w:tblW w:w="16088" w:type="dxa"/>
        <w:jc w:val="center"/>
        <w:tblInd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8"/>
        <w:gridCol w:w="2075"/>
        <w:gridCol w:w="1515"/>
        <w:gridCol w:w="1321"/>
        <w:gridCol w:w="1130"/>
        <w:gridCol w:w="1077"/>
        <w:gridCol w:w="1078"/>
        <w:gridCol w:w="1203"/>
        <w:gridCol w:w="1078"/>
        <w:gridCol w:w="987"/>
        <w:gridCol w:w="1077"/>
        <w:gridCol w:w="1257"/>
        <w:gridCol w:w="1572"/>
      </w:tblGrid>
      <w:tr w:rsidR="005B5435" w:rsidRPr="00D5781C" w:rsidTr="00D43A73">
        <w:trPr>
          <w:jc w:val="center"/>
        </w:trPr>
        <w:tc>
          <w:tcPr>
            <w:tcW w:w="718" w:type="dxa"/>
            <w:vMerge w:val="restart"/>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 xml:space="preserve">№ </w:t>
            </w:r>
            <w:proofErr w:type="spellStart"/>
            <w:r w:rsidRPr="00D5781C">
              <w:rPr>
                <w:rFonts w:ascii="Times New Roman" w:hAnsi="Times New Roman"/>
                <w:b/>
                <w:sz w:val="20"/>
              </w:rPr>
              <w:t>п</w:t>
            </w:r>
            <w:proofErr w:type="spellEnd"/>
            <w:r w:rsidRPr="00D5781C">
              <w:rPr>
                <w:rFonts w:ascii="Times New Roman" w:hAnsi="Times New Roman"/>
                <w:b/>
                <w:sz w:val="20"/>
              </w:rPr>
              <w:t>/</w:t>
            </w:r>
            <w:proofErr w:type="spellStart"/>
            <w:r w:rsidRPr="00D5781C">
              <w:rPr>
                <w:rFonts w:ascii="Times New Roman" w:hAnsi="Times New Roman"/>
                <w:b/>
                <w:sz w:val="20"/>
              </w:rPr>
              <w:t>п</w:t>
            </w:r>
            <w:proofErr w:type="spellEnd"/>
          </w:p>
        </w:tc>
        <w:tc>
          <w:tcPr>
            <w:tcW w:w="2075" w:type="dxa"/>
            <w:vMerge w:val="restart"/>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 xml:space="preserve">Наименование показателя  </w:t>
            </w:r>
          </w:p>
        </w:tc>
        <w:tc>
          <w:tcPr>
            <w:tcW w:w="1515" w:type="dxa"/>
            <w:vMerge w:val="restart"/>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 xml:space="preserve">Единица измерения (по </w:t>
            </w:r>
            <w:hyperlink r:id="rId13">
              <w:r w:rsidRPr="00D5781C">
                <w:rPr>
                  <w:rFonts w:ascii="Times New Roman" w:hAnsi="Times New Roman"/>
                  <w:b/>
                  <w:sz w:val="20"/>
                </w:rPr>
                <w:t>ОКЕИ</w:t>
              </w:r>
            </w:hyperlink>
            <w:r w:rsidRPr="00D5781C">
              <w:rPr>
                <w:rFonts w:ascii="Times New Roman" w:hAnsi="Times New Roman"/>
                <w:b/>
                <w:sz w:val="20"/>
              </w:rPr>
              <w:t>)</w:t>
            </w:r>
          </w:p>
        </w:tc>
        <w:tc>
          <w:tcPr>
            <w:tcW w:w="1321" w:type="dxa"/>
            <w:vMerge w:val="restart"/>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Базовое значение</w:t>
            </w:r>
          </w:p>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 xml:space="preserve">2022 год  </w:t>
            </w:r>
          </w:p>
        </w:tc>
        <w:tc>
          <w:tcPr>
            <w:tcW w:w="8887" w:type="dxa"/>
            <w:gridSpan w:val="8"/>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Период, год</w:t>
            </w:r>
          </w:p>
        </w:tc>
        <w:tc>
          <w:tcPr>
            <w:tcW w:w="1572" w:type="dxa"/>
            <w:vMerge w:val="restart"/>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sz w:val="20"/>
              </w:rPr>
              <w:t>Признак ключевого параметра (да/нет)</w:t>
            </w:r>
          </w:p>
        </w:tc>
      </w:tr>
      <w:tr w:rsidR="005B5435" w:rsidRPr="00D5781C" w:rsidTr="00D43A73">
        <w:trPr>
          <w:jc w:val="center"/>
        </w:trPr>
        <w:tc>
          <w:tcPr>
            <w:tcW w:w="718" w:type="dxa"/>
            <w:vMerge/>
          </w:tcPr>
          <w:p w:rsidR="005B5435" w:rsidRPr="00D5781C" w:rsidRDefault="005B5435" w:rsidP="00D43A73">
            <w:pPr>
              <w:pStyle w:val="ConsPlusNormal"/>
              <w:rPr>
                <w:rFonts w:ascii="Times New Roman" w:hAnsi="Times New Roman"/>
                <w:b/>
                <w:sz w:val="20"/>
              </w:rPr>
            </w:pPr>
          </w:p>
        </w:tc>
        <w:tc>
          <w:tcPr>
            <w:tcW w:w="2075" w:type="dxa"/>
            <w:vMerge/>
          </w:tcPr>
          <w:p w:rsidR="005B5435" w:rsidRPr="00D5781C" w:rsidRDefault="005B5435" w:rsidP="00D43A73">
            <w:pPr>
              <w:pStyle w:val="ConsPlusNormal"/>
              <w:rPr>
                <w:rFonts w:ascii="Times New Roman" w:hAnsi="Times New Roman"/>
                <w:b/>
                <w:sz w:val="20"/>
              </w:rPr>
            </w:pPr>
          </w:p>
        </w:tc>
        <w:tc>
          <w:tcPr>
            <w:tcW w:w="1515" w:type="dxa"/>
            <w:vMerge/>
          </w:tcPr>
          <w:p w:rsidR="005B5435" w:rsidRPr="00D5781C" w:rsidRDefault="005B5435" w:rsidP="00D43A73">
            <w:pPr>
              <w:pStyle w:val="ConsPlusNormal"/>
              <w:rPr>
                <w:rFonts w:ascii="Times New Roman" w:hAnsi="Times New Roman"/>
                <w:b/>
                <w:sz w:val="20"/>
              </w:rPr>
            </w:pPr>
          </w:p>
        </w:tc>
        <w:tc>
          <w:tcPr>
            <w:tcW w:w="1321" w:type="dxa"/>
            <w:vMerge/>
          </w:tcPr>
          <w:p w:rsidR="005B5435" w:rsidRPr="00D5781C" w:rsidRDefault="005B5435" w:rsidP="00D43A73">
            <w:pPr>
              <w:pStyle w:val="ConsPlusNormal"/>
              <w:rPr>
                <w:rFonts w:ascii="Times New Roman" w:hAnsi="Times New Roman"/>
                <w:b/>
                <w:sz w:val="20"/>
              </w:rPr>
            </w:pPr>
          </w:p>
        </w:tc>
        <w:tc>
          <w:tcPr>
            <w:tcW w:w="1130"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2023</w:t>
            </w:r>
          </w:p>
        </w:tc>
        <w:tc>
          <w:tcPr>
            <w:tcW w:w="1077"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2024</w:t>
            </w:r>
          </w:p>
        </w:tc>
        <w:tc>
          <w:tcPr>
            <w:tcW w:w="1078"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2025</w:t>
            </w:r>
          </w:p>
        </w:tc>
        <w:tc>
          <w:tcPr>
            <w:tcW w:w="1203"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2026</w:t>
            </w:r>
          </w:p>
        </w:tc>
        <w:tc>
          <w:tcPr>
            <w:tcW w:w="1078"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2027</w:t>
            </w:r>
          </w:p>
        </w:tc>
        <w:tc>
          <w:tcPr>
            <w:tcW w:w="987"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2028</w:t>
            </w:r>
          </w:p>
        </w:tc>
        <w:tc>
          <w:tcPr>
            <w:tcW w:w="1077"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2029</w:t>
            </w:r>
          </w:p>
        </w:tc>
        <w:tc>
          <w:tcPr>
            <w:tcW w:w="1257"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2030</w:t>
            </w:r>
          </w:p>
        </w:tc>
        <w:tc>
          <w:tcPr>
            <w:tcW w:w="1572" w:type="dxa"/>
            <w:vMerge/>
          </w:tcPr>
          <w:p w:rsidR="005B5435" w:rsidRPr="00D5781C" w:rsidRDefault="005B5435" w:rsidP="00D43A73">
            <w:pPr>
              <w:pStyle w:val="ConsPlusNormal"/>
              <w:rPr>
                <w:rFonts w:ascii="Times New Roman" w:hAnsi="Times New Roman"/>
                <w:b/>
                <w:sz w:val="20"/>
              </w:rPr>
            </w:pPr>
          </w:p>
        </w:tc>
      </w:tr>
      <w:tr w:rsidR="005B5435" w:rsidRPr="00D5781C" w:rsidTr="00D43A73">
        <w:trPr>
          <w:jc w:val="center"/>
        </w:trPr>
        <w:tc>
          <w:tcPr>
            <w:tcW w:w="718" w:type="dxa"/>
          </w:tcPr>
          <w:p w:rsidR="005B5435" w:rsidRPr="00D5781C" w:rsidRDefault="005B5435" w:rsidP="00D43A73">
            <w:pPr>
              <w:pStyle w:val="ConsPlusNormal"/>
              <w:jc w:val="center"/>
              <w:rPr>
                <w:rFonts w:ascii="Times New Roman" w:hAnsi="Times New Roman"/>
                <w:b/>
                <w:sz w:val="20"/>
              </w:rPr>
            </w:pPr>
            <w:r w:rsidRPr="00D5781C">
              <w:rPr>
                <w:rFonts w:ascii="Times New Roman" w:hAnsi="Times New Roman"/>
                <w:b/>
                <w:sz w:val="20"/>
              </w:rPr>
              <w:t>1</w:t>
            </w:r>
          </w:p>
        </w:tc>
        <w:tc>
          <w:tcPr>
            <w:tcW w:w="2075" w:type="dxa"/>
            <w:vAlign w:val="center"/>
          </w:tcPr>
          <w:p w:rsidR="005B5435" w:rsidRPr="00D5781C" w:rsidRDefault="005B5435" w:rsidP="00D43A73">
            <w:pPr>
              <w:overflowPunct/>
              <w:autoSpaceDE/>
              <w:autoSpaceDN/>
              <w:adjustRightInd/>
              <w:textAlignment w:val="auto"/>
            </w:pPr>
            <w:r w:rsidRPr="00D5781C">
              <w:t>Доля земельных участков, обеспеченных инженерной инфраструктурой, для предоставления семьям с тремя и более детьми</w:t>
            </w:r>
          </w:p>
        </w:tc>
        <w:tc>
          <w:tcPr>
            <w:tcW w:w="1515" w:type="dxa"/>
            <w:vAlign w:val="center"/>
          </w:tcPr>
          <w:p w:rsidR="005B5435" w:rsidRPr="00D5781C" w:rsidRDefault="005B5435" w:rsidP="00D43A73">
            <w:pPr>
              <w:overflowPunct/>
              <w:autoSpaceDE/>
              <w:autoSpaceDN/>
              <w:adjustRightInd/>
              <w:jc w:val="center"/>
              <w:textAlignment w:val="auto"/>
            </w:pPr>
            <w:r w:rsidRPr="00D5781C">
              <w:t>Процент</w:t>
            </w:r>
          </w:p>
        </w:tc>
        <w:tc>
          <w:tcPr>
            <w:tcW w:w="1321"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1130"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1077"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1078"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1203"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1078" w:type="dxa"/>
            <w:vAlign w:val="center"/>
          </w:tcPr>
          <w:p w:rsidR="005B5435" w:rsidRPr="00D5781C" w:rsidRDefault="005B5435" w:rsidP="00D43A73">
            <w:pPr>
              <w:overflowPunct/>
              <w:autoSpaceDE/>
              <w:autoSpaceDN/>
              <w:adjustRightInd/>
              <w:jc w:val="center"/>
              <w:textAlignment w:val="auto"/>
            </w:pPr>
            <w:r w:rsidRPr="00D5781C">
              <w:t>68</w:t>
            </w:r>
          </w:p>
        </w:tc>
        <w:tc>
          <w:tcPr>
            <w:tcW w:w="987" w:type="dxa"/>
            <w:vAlign w:val="center"/>
          </w:tcPr>
          <w:p w:rsidR="005B5435" w:rsidRPr="00D5781C" w:rsidRDefault="005B5435" w:rsidP="00D43A73">
            <w:pPr>
              <w:overflowPunct/>
              <w:autoSpaceDE/>
              <w:autoSpaceDN/>
              <w:adjustRightInd/>
              <w:jc w:val="center"/>
              <w:textAlignment w:val="auto"/>
            </w:pPr>
            <w:r w:rsidRPr="00D5781C">
              <w:t>80</w:t>
            </w:r>
          </w:p>
        </w:tc>
        <w:tc>
          <w:tcPr>
            <w:tcW w:w="1077" w:type="dxa"/>
            <w:vAlign w:val="center"/>
          </w:tcPr>
          <w:p w:rsidR="005B5435" w:rsidRPr="00D5781C" w:rsidRDefault="005B5435" w:rsidP="00D43A73">
            <w:pPr>
              <w:overflowPunct/>
              <w:autoSpaceDE/>
              <w:autoSpaceDN/>
              <w:adjustRightInd/>
              <w:jc w:val="center"/>
              <w:textAlignment w:val="auto"/>
            </w:pPr>
            <w:r w:rsidRPr="00D5781C">
              <w:t>80</w:t>
            </w:r>
          </w:p>
        </w:tc>
        <w:tc>
          <w:tcPr>
            <w:tcW w:w="1257" w:type="dxa"/>
            <w:vAlign w:val="center"/>
          </w:tcPr>
          <w:p w:rsidR="005B5435" w:rsidRPr="00D5781C" w:rsidRDefault="005B5435" w:rsidP="00D43A73">
            <w:pPr>
              <w:overflowPunct/>
              <w:autoSpaceDE/>
              <w:autoSpaceDN/>
              <w:adjustRightInd/>
              <w:jc w:val="center"/>
              <w:textAlignment w:val="auto"/>
            </w:pPr>
            <w:r w:rsidRPr="00D5781C">
              <w:t>100</w:t>
            </w:r>
          </w:p>
        </w:tc>
        <w:tc>
          <w:tcPr>
            <w:tcW w:w="1572" w:type="dxa"/>
            <w:vAlign w:val="center"/>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да</w:t>
            </w:r>
          </w:p>
        </w:tc>
      </w:tr>
    </w:tbl>
    <w:p w:rsidR="005B5435" w:rsidRPr="00D5781C" w:rsidRDefault="005B5435" w:rsidP="005B5435">
      <w:pPr>
        <w:pStyle w:val="ConsPlusNormal"/>
        <w:rPr>
          <w:rFonts w:ascii="Times New Roman" w:hAnsi="Times New Roman"/>
          <w:sz w:val="28"/>
          <w:szCs w:val="28"/>
        </w:rPr>
      </w:pPr>
    </w:p>
    <w:p w:rsidR="005B5435" w:rsidRPr="00D5781C" w:rsidRDefault="005B5435" w:rsidP="005B5435">
      <w:pPr>
        <w:pStyle w:val="ConsPlusNormal"/>
        <w:outlineLvl w:val="3"/>
        <w:rPr>
          <w:rFonts w:ascii="Times New Roman" w:hAnsi="Times New Roman"/>
          <w:sz w:val="24"/>
          <w:szCs w:val="24"/>
        </w:rPr>
      </w:pPr>
      <w:r w:rsidRPr="00D5781C">
        <w:rPr>
          <w:rFonts w:ascii="Times New Roman" w:hAnsi="Times New Roman"/>
          <w:sz w:val="24"/>
          <w:szCs w:val="24"/>
        </w:rPr>
        <w:t>3. Задачи и результаты проекта</w:t>
      </w:r>
    </w:p>
    <w:p w:rsidR="005B5435" w:rsidRPr="00D5781C" w:rsidRDefault="005B5435" w:rsidP="005B5435">
      <w:pPr>
        <w:pStyle w:val="ConsPlusNormal"/>
        <w:rPr>
          <w:rFonts w:ascii="Times New Roman" w:hAnsi="Times New Roman"/>
          <w:sz w:val="28"/>
          <w:szCs w:val="28"/>
        </w:rPr>
      </w:pPr>
    </w:p>
    <w:tbl>
      <w:tblPr>
        <w:tblW w:w="0" w:type="auto"/>
        <w:jc w:val="center"/>
        <w:tblInd w:w="-3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8"/>
        <w:gridCol w:w="3405"/>
        <w:gridCol w:w="1035"/>
        <w:gridCol w:w="709"/>
        <w:gridCol w:w="709"/>
        <w:gridCol w:w="850"/>
        <w:gridCol w:w="851"/>
        <w:gridCol w:w="918"/>
        <w:gridCol w:w="811"/>
        <w:gridCol w:w="783"/>
        <w:gridCol w:w="850"/>
        <w:gridCol w:w="851"/>
        <w:gridCol w:w="1265"/>
        <w:gridCol w:w="1134"/>
        <w:gridCol w:w="1068"/>
      </w:tblGrid>
      <w:tr w:rsidR="005B5435" w:rsidRPr="00D5781C" w:rsidTr="00D43A73">
        <w:trPr>
          <w:jc w:val="center"/>
        </w:trPr>
        <w:tc>
          <w:tcPr>
            <w:tcW w:w="728"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 xml:space="preserve">N </w:t>
            </w:r>
          </w:p>
          <w:p w:rsidR="005B5435" w:rsidRPr="00D5781C" w:rsidRDefault="005B5435" w:rsidP="00D43A73">
            <w:pPr>
              <w:pStyle w:val="ConsPlusNormal"/>
              <w:jc w:val="center"/>
              <w:rPr>
                <w:rFonts w:ascii="Times New Roman" w:hAnsi="Times New Roman"/>
                <w:sz w:val="20"/>
              </w:rPr>
            </w:pP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3405"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Наименование задачи, результата</w:t>
            </w:r>
          </w:p>
        </w:tc>
        <w:tc>
          <w:tcPr>
            <w:tcW w:w="1035"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 xml:space="preserve">Единица измерения (по </w:t>
            </w:r>
            <w:hyperlink r:id="rId14" w:history="1">
              <w:r w:rsidRPr="00D5781C">
                <w:rPr>
                  <w:rFonts w:ascii="Times New Roman" w:hAnsi="Times New Roman"/>
                  <w:sz w:val="20"/>
                </w:rPr>
                <w:t>ОКЕИ</w:t>
              </w:r>
            </w:hyperlink>
            <w:r w:rsidRPr="00D5781C">
              <w:rPr>
                <w:rFonts w:ascii="Times New Roman" w:hAnsi="Times New Roman"/>
                <w:sz w:val="20"/>
              </w:rPr>
              <w:t>)</w:t>
            </w:r>
          </w:p>
        </w:tc>
        <w:tc>
          <w:tcPr>
            <w:tcW w:w="7332" w:type="dxa"/>
            <w:gridSpan w:val="9"/>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Период &lt;1&gt;, год</w:t>
            </w:r>
          </w:p>
        </w:tc>
        <w:tc>
          <w:tcPr>
            <w:tcW w:w="1265"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Характеристика результата</w:t>
            </w:r>
          </w:p>
        </w:tc>
        <w:tc>
          <w:tcPr>
            <w:tcW w:w="1134"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Тип результата</w:t>
            </w:r>
          </w:p>
        </w:tc>
        <w:tc>
          <w:tcPr>
            <w:tcW w:w="1068" w:type="dxa"/>
            <w:vMerge w:val="restart"/>
          </w:tcPr>
          <w:p w:rsidR="005B5435" w:rsidRPr="00D5781C" w:rsidRDefault="005B5435" w:rsidP="00D43A73">
            <w:pPr>
              <w:pStyle w:val="ConsPlusNormal"/>
              <w:jc w:val="center"/>
              <w:rPr>
                <w:rFonts w:ascii="Times New Roman" w:hAnsi="Times New Roman"/>
                <w:sz w:val="20"/>
              </w:rPr>
            </w:pPr>
            <w:r w:rsidRPr="00D5781C">
              <w:rPr>
                <w:rFonts w:ascii="Times New Roman" w:hAnsi="Times New Roman"/>
                <w:sz w:val="20"/>
              </w:rPr>
              <w:t>Признак ключевого параметра (да/нет)</w:t>
            </w:r>
          </w:p>
        </w:tc>
      </w:tr>
      <w:tr w:rsidR="005B5435" w:rsidRPr="00D5781C" w:rsidTr="00D43A73">
        <w:trPr>
          <w:jc w:val="center"/>
        </w:trPr>
        <w:tc>
          <w:tcPr>
            <w:tcW w:w="728" w:type="dxa"/>
            <w:vMerge/>
          </w:tcPr>
          <w:p w:rsidR="005B5435" w:rsidRPr="00D5781C" w:rsidRDefault="005B5435" w:rsidP="00D43A73"/>
        </w:tc>
        <w:tc>
          <w:tcPr>
            <w:tcW w:w="3405" w:type="dxa"/>
            <w:vMerge/>
          </w:tcPr>
          <w:p w:rsidR="005B5435" w:rsidRPr="00D5781C" w:rsidRDefault="005B5435" w:rsidP="00D43A73"/>
        </w:tc>
        <w:tc>
          <w:tcPr>
            <w:tcW w:w="1035" w:type="dxa"/>
            <w:vMerge/>
          </w:tcPr>
          <w:p w:rsidR="005B5435" w:rsidRPr="00D5781C" w:rsidRDefault="005B5435" w:rsidP="00D43A73"/>
        </w:tc>
        <w:tc>
          <w:tcPr>
            <w:tcW w:w="709"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709"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2023</w:t>
            </w:r>
          </w:p>
        </w:tc>
        <w:tc>
          <w:tcPr>
            <w:tcW w:w="850"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2024</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2025</w:t>
            </w:r>
          </w:p>
        </w:tc>
        <w:tc>
          <w:tcPr>
            <w:tcW w:w="918" w:type="dxa"/>
          </w:tcPr>
          <w:p w:rsidR="005B5435" w:rsidRPr="00D5781C" w:rsidRDefault="005B5435" w:rsidP="00D43A73">
            <w:r w:rsidRPr="00D5781C">
              <w:t>2026</w:t>
            </w:r>
          </w:p>
        </w:tc>
        <w:tc>
          <w:tcPr>
            <w:tcW w:w="811" w:type="dxa"/>
          </w:tcPr>
          <w:p w:rsidR="005B5435" w:rsidRPr="00D5781C" w:rsidRDefault="005B5435" w:rsidP="00D43A73">
            <w:r w:rsidRPr="00D5781C">
              <w:t>2027</w:t>
            </w:r>
          </w:p>
        </w:tc>
        <w:tc>
          <w:tcPr>
            <w:tcW w:w="783" w:type="dxa"/>
          </w:tcPr>
          <w:p w:rsidR="005B5435" w:rsidRPr="00D5781C" w:rsidRDefault="005B5435" w:rsidP="00D43A73">
            <w:r w:rsidRPr="00D5781C">
              <w:t>2028</w:t>
            </w:r>
          </w:p>
        </w:tc>
        <w:tc>
          <w:tcPr>
            <w:tcW w:w="850" w:type="dxa"/>
          </w:tcPr>
          <w:p w:rsidR="005B5435" w:rsidRPr="00D5781C" w:rsidRDefault="005B5435" w:rsidP="00D43A73">
            <w:r w:rsidRPr="00D5781C">
              <w:t>2029</w:t>
            </w:r>
          </w:p>
        </w:tc>
        <w:tc>
          <w:tcPr>
            <w:tcW w:w="851" w:type="dxa"/>
          </w:tcPr>
          <w:p w:rsidR="005B5435" w:rsidRPr="00D5781C" w:rsidRDefault="005B5435" w:rsidP="00D43A73">
            <w:r w:rsidRPr="00D5781C">
              <w:t>2030</w:t>
            </w:r>
          </w:p>
        </w:tc>
        <w:tc>
          <w:tcPr>
            <w:tcW w:w="1265" w:type="dxa"/>
            <w:vMerge/>
          </w:tcPr>
          <w:p w:rsidR="005B5435" w:rsidRPr="00D5781C" w:rsidRDefault="005B5435" w:rsidP="00D43A73"/>
        </w:tc>
        <w:tc>
          <w:tcPr>
            <w:tcW w:w="1134" w:type="dxa"/>
            <w:vMerge/>
          </w:tcPr>
          <w:p w:rsidR="005B5435" w:rsidRPr="00D5781C" w:rsidRDefault="005B5435" w:rsidP="00D43A73"/>
        </w:tc>
        <w:tc>
          <w:tcPr>
            <w:tcW w:w="1068" w:type="dxa"/>
            <w:vMerge/>
          </w:tcPr>
          <w:p w:rsidR="005B5435" w:rsidRPr="00D5781C" w:rsidRDefault="005B5435" w:rsidP="00D43A73"/>
        </w:tc>
      </w:tr>
      <w:tr w:rsidR="005B5435" w:rsidRPr="00D5781C" w:rsidTr="00D43A73">
        <w:trPr>
          <w:jc w:val="center"/>
        </w:trPr>
        <w:tc>
          <w:tcPr>
            <w:tcW w:w="15967" w:type="dxa"/>
            <w:gridSpan w:val="15"/>
          </w:tcPr>
          <w:p w:rsidR="005B5435" w:rsidRPr="00D5781C" w:rsidRDefault="005B5435" w:rsidP="00D43A73">
            <w:pPr>
              <w:pStyle w:val="ConsPlusNormal"/>
              <w:rPr>
                <w:rFonts w:ascii="Times New Roman" w:hAnsi="Times New Roman"/>
                <w:sz w:val="20"/>
              </w:rPr>
            </w:pPr>
            <w:r w:rsidRPr="00D5781C">
              <w:rPr>
                <w:rStyle w:val="markedcontent"/>
                <w:rFonts w:ascii="Times New Roman" w:hAnsi="Times New Roman"/>
                <w:sz w:val="20"/>
              </w:rPr>
              <w:t>Обеспечение земельных участков инженерной инфраструктурой для предоставления семьям с тремя и более детьми</w:t>
            </w:r>
          </w:p>
        </w:tc>
      </w:tr>
      <w:tr w:rsidR="005B5435" w:rsidRPr="00D5781C" w:rsidTr="00D43A73">
        <w:trPr>
          <w:jc w:val="center"/>
        </w:trPr>
        <w:tc>
          <w:tcPr>
            <w:tcW w:w="72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w:t>
            </w:r>
          </w:p>
        </w:tc>
        <w:tc>
          <w:tcPr>
            <w:tcW w:w="3405" w:type="dxa"/>
            <w:vAlign w:val="center"/>
          </w:tcPr>
          <w:p w:rsidR="005B5435" w:rsidRPr="00D5781C" w:rsidRDefault="005B5435" w:rsidP="00D43A73">
            <w:pPr>
              <w:overflowPunct/>
              <w:autoSpaceDE/>
              <w:autoSpaceDN/>
              <w:adjustRightInd/>
              <w:textAlignment w:val="auto"/>
            </w:pPr>
            <w:r w:rsidRPr="00D5781C">
              <w:t>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1035" w:type="dxa"/>
            <w:vAlign w:val="center"/>
          </w:tcPr>
          <w:p w:rsidR="005B5435" w:rsidRPr="00D5781C" w:rsidRDefault="005B5435" w:rsidP="00D43A73">
            <w:pPr>
              <w:overflowPunct/>
              <w:autoSpaceDE/>
              <w:autoSpaceDN/>
              <w:adjustRightInd/>
              <w:jc w:val="center"/>
              <w:textAlignment w:val="auto"/>
              <w:rPr>
                <w:sz w:val="18"/>
                <w:szCs w:val="18"/>
              </w:rPr>
            </w:pPr>
            <w:r w:rsidRPr="00D5781C">
              <w:rPr>
                <w:sz w:val="18"/>
                <w:szCs w:val="18"/>
              </w:rPr>
              <w:t>Процент</w:t>
            </w:r>
          </w:p>
        </w:tc>
        <w:tc>
          <w:tcPr>
            <w:tcW w:w="709"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709"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40</w:t>
            </w:r>
          </w:p>
        </w:tc>
        <w:tc>
          <w:tcPr>
            <w:tcW w:w="850"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851"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918" w:type="dxa"/>
            <w:vAlign w:val="center"/>
          </w:tcPr>
          <w:p w:rsidR="005B5435" w:rsidRPr="00D5781C" w:rsidRDefault="005B5435" w:rsidP="00D43A73">
            <w:pPr>
              <w:pStyle w:val="ConsTitle"/>
              <w:widowControl/>
              <w:spacing w:line="276" w:lineRule="auto"/>
              <w:ind w:left="-108" w:right="-108"/>
              <w:jc w:val="center"/>
              <w:rPr>
                <w:rFonts w:ascii="Times New Roman" w:hAnsi="Times New Roman"/>
                <w:b w:val="0"/>
                <w:sz w:val="20"/>
              </w:rPr>
            </w:pPr>
            <w:r w:rsidRPr="00D5781C">
              <w:rPr>
                <w:rFonts w:ascii="Times New Roman" w:hAnsi="Times New Roman"/>
                <w:b w:val="0"/>
                <w:sz w:val="20"/>
              </w:rPr>
              <w:t>68</w:t>
            </w:r>
          </w:p>
        </w:tc>
        <w:tc>
          <w:tcPr>
            <w:tcW w:w="811" w:type="dxa"/>
            <w:vAlign w:val="center"/>
          </w:tcPr>
          <w:p w:rsidR="005B5435" w:rsidRPr="00D5781C" w:rsidRDefault="005B5435" w:rsidP="00D43A73">
            <w:pPr>
              <w:overflowPunct/>
              <w:autoSpaceDE/>
              <w:autoSpaceDN/>
              <w:adjustRightInd/>
              <w:jc w:val="center"/>
              <w:textAlignment w:val="auto"/>
              <w:rPr>
                <w:sz w:val="18"/>
                <w:szCs w:val="18"/>
              </w:rPr>
            </w:pPr>
            <w:r w:rsidRPr="00D5781C">
              <w:rPr>
                <w:sz w:val="18"/>
                <w:szCs w:val="18"/>
              </w:rPr>
              <w:t>68</w:t>
            </w:r>
          </w:p>
        </w:tc>
        <w:tc>
          <w:tcPr>
            <w:tcW w:w="783" w:type="dxa"/>
            <w:vAlign w:val="center"/>
          </w:tcPr>
          <w:p w:rsidR="005B5435" w:rsidRPr="00D5781C" w:rsidRDefault="005B5435" w:rsidP="00D43A73">
            <w:pPr>
              <w:overflowPunct/>
              <w:autoSpaceDE/>
              <w:autoSpaceDN/>
              <w:adjustRightInd/>
              <w:jc w:val="center"/>
              <w:textAlignment w:val="auto"/>
              <w:rPr>
                <w:sz w:val="18"/>
                <w:szCs w:val="18"/>
              </w:rPr>
            </w:pPr>
            <w:r w:rsidRPr="00D5781C">
              <w:rPr>
                <w:sz w:val="18"/>
                <w:szCs w:val="18"/>
              </w:rPr>
              <w:t>80</w:t>
            </w:r>
          </w:p>
        </w:tc>
        <w:tc>
          <w:tcPr>
            <w:tcW w:w="850" w:type="dxa"/>
            <w:vAlign w:val="center"/>
          </w:tcPr>
          <w:p w:rsidR="005B5435" w:rsidRPr="00D5781C" w:rsidRDefault="005B5435" w:rsidP="00D43A73">
            <w:pPr>
              <w:overflowPunct/>
              <w:autoSpaceDE/>
              <w:autoSpaceDN/>
              <w:adjustRightInd/>
              <w:jc w:val="center"/>
              <w:textAlignment w:val="auto"/>
              <w:rPr>
                <w:sz w:val="18"/>
                <w:szCs w:val="18"/>
              </w:rPr>
            </w:pPr>
            <w:r w:rsidRPr="00D5781C">
              <w:rPr>
                <w:sz w:val="18"/>
                <w:szCs w:val="18"/>
              </w:rPr>
              <w:t>80</w:t>
            </w:r>
          </w:p>
        </w:tc>
        <w:tc>
          <w:tcPr>
            <w:tcW w:w="851" w:type="dxa"/>
            <w:vAlign w:val="center"/>
          </w:tcPr>
          <w:p w:rsidR="005B5435" w:rsidRPr="00D5781C" w:rsidRDefault="005B5435" w:rsidP="00D43A73">
            <w:pPr>
              <w:overflowPunct/>
              <w:autoSpaceDE/>
              <w:autoSpaceDN/>
              <w:adjustRightInd/>
              <w:jc w:val="center"/>
              <w:textAlignment w:val="auto"/>
              <w:rPr>
                <w:sz w:val="18"/>
                <w:szCs w:val="18"/>
              </w:rPr>
            </w:pPr>
            <w:r w:rsidRPr="00D5781C">
              <w:rPr>
                <w:sz w:val="18"/>
                <w:szCs w:val="18"/>
              </w:rPr>
              <w:t>100</w:t>
            </w:r>
          </w:p>
        </w:tc>
        <w:tc>
          <w:tcPr>
            <w:tcW w:w="1265"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да</w:t>
            </w:r>
          </w:p>
        </w:tc>
      </w:tr>
    </w:tbl>
    <w:p w:rsidR="005B5435" w:rsidRPr="00D5781C" w:rsidRDefault="005B5435" w:rsidP="005B5435">
      <w:pPr>
        <w:pStyle w:val="ConsPlusNormal"/>
        <w:rPr>
          <w:rFonts w:ascii="Times New Roman" w:hAnsi="Times New Roman"/>
          <w:sz w:val="28"/>
          <w:szCs w:val="28"/>
        </w:rPr>
        <w:sectPr w:rsidR="005B5435" w:rsidRPr="00D5781C" w:rsidSect="002E1754">
          <w:pgSz w:w="16838" w:h="11906" w:orient="landscape"/>
          <w:pgMar w:top="567" w:right="425" w:bottom="1077" w:left="902" w:header="709" w:footer="709" w:gutter="0"/>
          <w:cols w:space="708"/>
          <w:docGrid w:linePitch="360"/>
        </w:sectPr>
      </w:pPr>
    </w:p>
    <w:p w:rsidR="005B5435" w:rsidRPr="00D5781C" w:rsidRDefault="005B5435" w:rsidP="005B5435">
      <w:pPr>
        <w:pStyle w:val="ConsPlusNormal"/>
        <w:outlineLvl w:val="3"/>
        <w:rPr>
          <w:rFonts w:ascii="Times New Roman" w:hAnsi="Times New Roman"/>
          <w:sz w:val="24"/>
          <w:szCs w:val="24"/>
        </w:rPr>
      </w:pPr>
      <w:r w:rsidRPr="00D5781C">
        <w:rPr>
          <w:rFonts w:ascii="Times New Roman" w:hAnsi="Times New Roman"/>
          <w:sz w:val="24"/>
          <w:szCs w:val="24"/>
        </w:rPr>
        <w:t>4. Финансовое обеспечение реализации проекта</w:t>
      </w:r>
    </w:p>
    <w:tbl>
      <w:tblPr>
        <w:tblW w:w="15461" w:type="dxa"/>
        <w:tblInd w:w="98" w:type="dxa"/>
        <w:tblLook w:val="04A0"/>
      </w:tblPr>
      <w:tblGrid>
        <w:gridCol w:w="540"/>
        <w:gridCol w:w="4290"/>
        <w:gridCol w:w="1098"/>
        <w:gridCol w:w="1099"/>
        <w:gridCol w:w="1098"/>
        <w:gridCol w:w="1099"/>
        <w:gridCol w:w="1098"/>
        <w:gridCol w:w="1099"/>
        <w:gridCol w:w="1098"/>
        <w:gridCol w:w="1099"/>
        <w:gridCol w:w="1843"/>
      </w:tblGrid>
      <w:tr w:rsidR="009718CB" w:rsidRPr="00D5781C" w:rsidTr="009718CB">
        <w:trPr>
          <w:trHeight w:val="795"/>
        </w:trPr>
        <w:tc>
          <w:tcPr>
            <w:tcW w:w="540" w:type="dxa"/>
            <w:vMerge w:val="restart"/>
            <w:tcBorders>
              <w:top w:val="single" w:sz="8" w:space="0" w:color="auto"/>
              <w:left w:val="single" w:sz="8" w:space="0" w:color="auto"/>
              <w:bottom w:val="nil"/>
              <w:right w:val="single" w:sz="8" w:space="0" w:color="auto"/>
            </w:tcBorders>
            <w:shd w:val="clear" w:color="auto" w:fill="auto"/>
            <w:hideMark/>
          </w:tcPr>
          <w:p w:rsidR="009718CB" w:rsidRPr="00D5781C" w:rsidRDefault="009718CB" w:rsidP="009718CB">
            <w:pPr>
              <w:overflowPunct/>
              <w:autoSpaceDE/>
              <w:autoSpaceDN/>
              <w:adjustRightInd/>
              <w:textAlignment w:val="auto"/>
              <w:rPr>
                <w:sz w:val="24"/>
                <w:szCs w:val="24"/>
              </w:rPr>
            </w:pPr>
            <w:r w:rsidRPr="00D5781C">
              <w:rPr>
                <w:sz w:val="24"/>
                <w:szCs w:val="24"/>
              </w:rPr>
              <w:t xml:space="preserve">N </w:t>
            </w:r>
            <w:proofErr w:type="spellStart"/>
            <w:r w:rsidRPr="00D5781C">
              <w:rPr>
                <w:sz w:val="24"/>
                <w:szCs w:val="24"/>
              </w:rPr>
              <w:t>п</w:t>
            </w:r>
            <w:proofErr w:type="spellEnd"/>
            <w:r w:rsidRPr="00D5781C">
              <w:rPr>
                <w:sz w:val="24"/>
                <w:szCs w:val="24"/>
              </w:rPr>
              <w:t>/</w:t>
            </w:r>
            <w:proofErr w:type="spellStart"/>
            <w:r w:rsidRPr="00D5781C">
              <w:rPr>
                <w:sz w:val="24"/>
                <w:szCs w:val="24"/>
              </w:rPr>
              <w:t>п</w:t>
            </w:r>
            <w:proofErr w:type="spellEnd"/>
          </w:p>
        </w:tc>
        <w:tc>
          <w:tcPr>
            <w:tcW w:w="4290" w:type="dxa"/>
            <w:vMerge w:val="restart"/>
            <w:tcBorders>
              <w:top w:val="single" w:sz="8" w:space="0" w:color="auto"/>
              <w:left w:val="single" w:sz="8" w:space="0" w:color="auto"/>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Наименование результата и источники финансирования</w:t>
            </w:r>
          </w:p>
        </w:tc>
        <w:tc>
          <w:tcPr>
            <w:tcW w:w="8788" w:type="dxa"/>
            <w:gridSpan w:val="8"/>
            <w:tcBorders>
              <w:top w:val="single" w:sz="8" w:space="0" w:color="auto"/>
              <w:left w:val="nil"/>
              <w:bottom w:val="single" w:sz="8" w:space="0" w:color="auto"/>
              <w:right w:val="single" w:sz="8" w:space="0" w:color="000000"/>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Объем финансового обеспечения по годам реализации (руб.)</w:t>
            </w:r>
          </w:p>
        </w:tc>
        <w:tc>
          <w:tcPr>
            <w:tcW w:w="1843" w:type="dxa"/>
            <w:vMerge w:val="restart"/>
            <w:tcBorders>
              <w:top w:val="single" w:sz="8" w:space="0" w:color="auto"/>
              <w:left w:val="single" w:sz="8" w:space="0" w:color="auto"/>
              <w:bottom w:val="nil"/>
              <w:right w:val="single" w:sz="8" w:space="0" w:color="auto"/>
            </w:tcBorders>
            <w:shd w:val="clear" w:color="auto" w:fill="auto"/>
            <w:hideMark/>
          </w:tcPr>
          <w:p w:rsidR="009718CB" w:rsidRPr="00D5781C" w:rsidRDefault="009718CB" w:rsidP="009718CB">
            <w:pPr>
              <w:overflowPunct/>
              <w:autoSpaceDE/>
              <w:autoSpaceDN/>
              <w:adjustRightInd/>
              <w:textAlignment w:val="auto"/>
              <w:rPr>
                <w:sz w:val="24"/>
                <w:szCs w:val="24"/>
              </w:rPr>
            </w:pPr>
            <w:r w:rsidRPr="00D5781C">
              <w:rPr>
                <w:sz w:val="24"/>
                <w:szCs w:val="24"/>
              </w:rPr>
              <w:t>Всего (руб.)</w:t>
            </w:r>
          </w:p>
        </w:tc>
      </w:tr>
      <w:tr w:rsidR="009718CB" w:rsidRPr="00D5781C" w:rsidTr="009718CB">
        <w:trPr>
          <w:trHeight w:val="315"/>
        </w:trPr>
        <w:tc>
          <w:tcPr>
            <w:tcW w:w="540" w:type="dxa"/>
            <w:vMerge/>
            <w:tcBorders>
              <w:top w:val="single" w:sz="8" w:space="0" w:color="auto"/>
              <w:left w:val="single" w:sz="8" w:space="0" w:color="auto"/>
              <w:bottom w:val="nil"/>
              <w:right w:val="single" w:sz="8" w:space="0" w:color="auto"/>
            </w:tcBorders>
            <w:vAlign w:val="center"/>
            <w:hideMark/>
          </w:tcPr>
          <w:p w:rsidR="009718CB" w:rsidRPr="00D5781C" w:rsidRDefault="009718CB" w:rsidP="009718CB">
            <w:pPr>
              <w:overflowPunct/>
              <w:autoSpaceDE/>
              <w:autoSpaceDN/>
              <w:adjustRightInd/>
              <w:textAlignment w:val="auto"/>
              <w:rPr>
                <w:sz w:val="24"/>
                <w:szCs w:val="24"/>
              </w:rPr>
            </w:pPr>
          </w:p>
        </w:tc>
        <w:tc>
          <w:tcPr>
            <w:tcW w:w="4290" w:type="dxa"/>
            <w:vMerge/>
            <w:tcBorders>
              <w:top w:val="single" w:sz="8" w:space="0" w:color="auto"/>
              <w:left w:val="single" w:sz="8" w:space="0" w:color="auto"/>
              <w:bottom w:val="nil"/>
              <w:right w:val="single" w:sz="8" w:space="0" w:color="auto"/>
            </w:tcBorders>
            <w:vAlign w:val="center"/>
            <w:hideMark/>
          </w:tcPr>
          <w:p w:rsidR="009718CB" w:rsidRPr="00D5781C" w:rsidRDefault="009718CB" w:rsidP="009718CB">
            <w:pPr>
              <w:overflowPunct/>
              <w:autoSpaceDE/>
              <w:autoSpaceDN/>
              <w:adjustRightInd/>
              <w:textAlignment w:val="auto"/>
              <w:rPr>
                <w:sz w:val="24"/>
                <w:szCs w:val="24"/>
              </w:rPr>
            </w:pPr>
          </w:p>
        </w:tc>
        <w:tc>
          <w:tcPr>
            <w:tcW w:w="1098"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2023</w:t>
            </w:r>
          </w:p>
        </w:tc>
        <w:tc>
          <w:tcPr>
            <w:tcW w:w="1099"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2024</w:t>
            </w:r>
          </w:p>
        </w:tc>
        <w:tc>
          <w:tcPr>
            <w:tcW w:w="1098"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2025</w:t>
            </w:r>
          </w:p>
        </w:tc>
        <w:tc>
          <w:tcPr>
            <w:tcW w:w="1099"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2026</w:t>
            </w:r>
          </w:p>
        </w:tc>
        <w:tc>
          <w:tcPr>
            <w:tcW w:w="1098"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2027</w:t>
            </w:r>
          </w:p>
        </w:tc>
        <w:tc>
          <w:tcPr>
            <w:tcW w:w="1099"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2028</w:t>
            </w:r>
          </w:p>
        </w:tc>
        <w:tc>
          <w:tcPr>
            <w:tcW w:w="1098"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2029</w:t>
            </w:r>
          </w:p>
        </w:tc>
        <w:tc>
          <w:tcPr>
            <w:tcW w:w="1099" w:type="dxa"/>
            <w:tcBorders>
              <w:top w:val="nil"/>
              <w:left w:val="nil"/>
              <w:bottom w:val="nil"/>
              <w:right w:val="single" w:sz="8"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2030</w:t>
            </w:r>
          </w:p>
        </w:tc>
        <w:tc>
          <w:tcPr>
            <w:tcW w:w="1843" w:type="dxa"/>
            <w:vMerge/>
            <w:tcBorders>
              <w:top w:val="single" w:sz="8" w:space="0" w:color="auto"/>
              <w:left w:val="single" w:sz="8" w:space="0" w:color="auto"/>
              <w:bottom w:val="nil"/>
              <w:right w:val="single" w:sz="8" w:space="0" w:color="auto"/>
            </w:tcBorders>
            <w:vAlign w:val="center"/>
            <w:hideMark/>
          </w:tcPr>
          <w:p w:rsidR="009718CB" w:rsidRPr="00D5781C" w:rsidRDefault="009718CB" w:rsidP="009718CB">
            <w:pPr>
              <w:overflowPunct/>
              <w:autoSpaceDE/>
              <w:autoSpaceDN/>
              <w:adjustRightInd/>
              <w:textAlignment w:val="auto"/>
              <w:rPr>
                <w:sz w:val="24"/>
                <w:szCs w:val="24"/>
              </w:rPr>
            </w:pPr>
          </w:p>
        </w:tc>
      </w:tr>
      <w:tr w:rsidR="009718CB" w:rsidRPr="00D5781C" w:rsidTr="009718CB">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sz w:val="24"/>
                <w:szCs w:val="24"/>
              </w:rPr>
            </w:pPr>
            <w:r w:rsidRPr="00D5781C">
              <w:rPr>
                <w:sz w:val="24"/>
                <w:szCs w:val="24"/>
              </w:rPr>
              <w:t> </w:t>
            </w:r>
          </w:p>
        </w:tc>
        <w:tc>
          <w:tcPr>
            <w:tcW w:w="4290" w:type="dxa"/>
            <w:tcBorders>
              <w:top w:val="single" w:sz="4" w:space="0" w:color="auto"/>
              <w:left w:val="nil"/>
              <w:bottom w:val="single" w:sz="4" w:space="0" w:color="auto"/>
              <w:right w:val="single" w:sz="4" w:space="0" w:color="auto"/>
            </w:tcBorders>
            <w:shd w:val="clear" w:color="auto" w:fill="auto"/>
            <w:noWrap/>
            <w:vAlign w:val="bottom"/>
            <w:hideMark/>
          </w:tcPr>
          <w:p w:rsidR="009718CB" w:rsidRPr="00D5781C" w:rsidRDefault="009718CB" w:rsidP="009718CB">
            <w:pPr>
              <w:overflowPunct/>
              <w:autoSpaceDE/>
              <w:autoSpaceDN/>
              <w:adjustRightInd/>
              <w:textAlignment w:val="auto"/>
              <w:rPr>
                <w:b/>
                <w:bCs/>
                <w:i/>
                <w:iCs/>
              </w:rPr>
            </w:pPr>
            <w:r w:rsidRPr="00D5781C">
              <w:rPr>
                <w:b/>
                <w:bCs/>
                <w:i/>
                <w:iCs/>
              </w:rPr>
              <w:t>Обеспечение земельных участков инженерной инфраструктурой для предоставления семьям с тремя и более детьми</w:t>
            </w:r>
          </w:p>
        </w:tc>
        <w:tc>
          <w:tcPr>
            <w:tcW w:w="1098"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9"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8"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9"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8"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9"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8"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099"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center"/>
              <w:textAlignment w:val="auto"/>
              <w:rPr>
                <w:sz w:val="24"/>
                <w:szCs w:val="24"/>
              </w:rPr>
            </w:pPr>
            <w:r w:rsidRPr="00D5781C">
              <w:rPr>
                <w:sz w:val="24"/>
                <w:szCs w:val="24"/>
              </w:rPr>
              <w:t> </w:t>
            </w:r>
          </w:p>
        </w:tc>
        <w:tc>
          <w:tcPr>
            <w:tcW w:w="1843" w:type="dxa"/>
            <w:tcBorders>
              <w:top w:val="single" w:sz="4" w:space="0" w:color="auto"/>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sz w:val="24"/>
                <w:szCs w:val="24"/>
              </w:rPr>
            </w:pPr>
            <w:r w:rsidRPr="00D5781C">
              <w:rPr>
                <w:sz w:val="24"/>
                <w:szCs w:val="24"/>
              </w:rPr>
              <w:t> </w:t>
            </w:r>
          </w:p>
        </w:tc>
      </w:tr>
      <w:tr w:rsidR="009718CB" w:rsidRPr="00D5781C" w:rsidTr="009718CB">
        <w:trPr>
          <w:trHeight w:val="153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1.</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r>
      <w:tr w:rsidR="009718CB" w:rsidRPr="00D5781C" w:rsidTr="009718CB">
        <w:trPr>
          <w:trHeight w:val="204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1.1.</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 (Строительство автомобильной дороги)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7 000 000,00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4 364 301,56</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5 361 441,04</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14 118 477,37</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30 844 219,97</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7 000 000,00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4 364 301,56</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5 361 441,04</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14 118 477,37</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30 844 219,97</w:t>
            </w:r>
          </w:p>
        </w:tc>
      </w:tr>
      <w:tr w:rsidR="009718CB" w:rsidRPr="00D5781C" w:rsidTr="009718CB">
        <w:trPr>
          <w:trHeight w:val="1785"/>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1.2.</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бюджет муниципального образования «Родниковский муниципальный район»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2.</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xml:space="preserve">Создание инженерной инфраструктуры  к земельным участкам, расположенным в районе ул. Зои Космодемьянской г. Родники и в д. </w:t>
            </w:r>
            <w:proofErr w:type="spellStart"/>
            <w:r w:rsidRPr="00D5781C">
              <w:rPr>
                <w:b/>
                <w:bCs/>
              </w:rPr>
              <w:t>Малышево</w:t>
            </w:r>
            <w:proofErr w:type="spellEnd"/>
            <w:r w:rsidRPr="00D5781C">
              <w:rPr>
                <w:b/>
                <w:bCs/>
              </w:rPr>
              <w:t xml:space="preserve">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r>
      <w:tr w:rsidR="009718CB" w:rsidRPr="00D5781C" w:rsidTr="009718CB">
        <w:trPr>
          <w:trHeight w:val="153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2.1.</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 xml:space="preserve">Разработка проектно-сметной документации по строительству объектов инженерной инфраструктуры к земельным участкам, расположенным в районе ул. Зои Космодемьянской г. Родники и в д. </w:t>
            </w:r>
            <w:proofErr w:type="spellStart"/>
            <w:r w:rsidRPr="00D5781C">
              <w:rPr>
                <w:i/>
                <w:iCs/>
              </w:rPr>
              <w:t>Малышево</w:t>
            </w:r>
            <w:proofErr w:type="spellEnd"/>
            <w:r w:rsidRPr="00D5781C">
              <w:rPr>
                <w:i/>
                <w:iCs/>
              </w:rPr>
              <w:t xml:space="preserve">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65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2.2.</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 xml:space="preserve">Экспертиза проектно-сметной документации по строительству объектов инженерной инфраструктуры к земельным участкам, расположенным в районе ул. Зои Космодемьянской г. Родники и в д. </w:t>
            </w:r>
            <w:proofErr w:type="spellStart"/>
            <w:r w:rsidRPr="00D5781C">
              <w:rPr>
                <w:i/>
                <w:iCs/>
              </w:rPr>
              <w:t>Малышево</w:t>
            </w:r>
            <w:proofErr w:type="spellEnd"/>
            <w:r w:rsidRPr="00D5781C">
              <w:rPr>
                <w:i/>
                <w:iCs/>
              </w:rPr>
              <w:t xml:space="preserve"> Родниковского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455"/>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2.3.</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 xml:space="preserve">Технологическое присоединение к сетям электроснабжения земельных участков, расположенных в районе ул. Зои Космодемьянской г. Родники и в д. </w:t>
            </w:r>
            <w:proofErr w:type="spellStart"/>
            <w:r w:rsidRPr="00D5781C">
              <w:rPr>
                <w:i/>
                <w:iCs/>
              </w:rPr>
              <w:t>Малышево</w:t>
            </w:r>
            <w:proofErr w:type="spellEnd"/>
            <w:r w:rsidRPr="00D5781C">
              <w:rPr>
                <w:i/>
                <w:iCs/>
              </w:rPr>
              <w:t xml:space="preserve"> Родниковского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бюджет муниципального образования «Родниковский муниципальный район» </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204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2.4.</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 xml:space="preserve">Строительство инженерной инфраструктуры к земельным участкам, расположенным в районе ул. Зои Космодемьянской г. Родники и в д. </w:t>
            </w:r>
            <w:proofErr w:type="spellStart"/>
            <w:r w:rsidRPr="00D5781C">
              <w:rPr>
                <w:i/>
                <w:iCs/>
              </w:rPr>
              <w:t>Малышево</w:t>
            </w:r>
            <w:proofErr w:type="spellEnd"/>
            <w:r w:rsidRPr="00D5781C">
              <w:rPr>
                <w:i/>
                <w:iCs/>
              </w:rPr>
              <w:t xml:space="preserve"> Родниковского района.</w:t>
            </w:r>
            <w:r w:rsidRPr="00D5781C">
              <w:rPr>
                <w:i/>
                <w:iCs/>
              </w:rPr>
              <w:br/>
              <w:t>Ввод объектов инженерной инфраструктуры в эксплуатацию</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2535"/>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2.5.</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i/>
                <w:iCs/>
              </w:rPr>
            </w:pPr>
            <w:r w:rsidRPr="00D5781C">
              <w:rPr>
                <w:i/>
                <w:iCs/>
              </w:rPr>
              <w:t xml:space="preserve">Иные межбюджетные трансферты </w:t>
            </w:r>
            <w:proofErr w:type="spellStart"/>
            <w:r w:rsidRPr="00D5781C">
              <w:rPr>
                <w:i/>
                <w:iCs/>
              </w:rPr>
              <w:t>бюжету</w:t>
            </w:r>
            <w:proofErr w:type="spellEnd"/>
            <w:r w:rsidRPr="00D5781C">
              <w:rPr>
                <w:i/>
                <w:iCs/>
              </w:rPr>
              <w:t xml:space="preserve"> муниципального района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w:t>
            </w:r>
            <w:r w:rsidRPr="00D5781C">
              <w:rPr>
                <w:i/>
                <w:iCs/>
              </w:rPr>
              <w:br/>
              <w:t>Ввод объектов инженерной инфраструктуры в эксплуатацию</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4 340 000,00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1 800 000,00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i/>
                <w:iCs/>
              </w:rPr>
            </w:pPr>
            <w:r w:rsidRPr="00D5781C">
              <w:rPr>
                <w:i/>
                <w:i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6 140 000,00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pPr>
            <w:r w:rsidRPr="00D5781C">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4 340 000,00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1 800 000,00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pPr>
            <w:r w:rsidRPr="00D5781C">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6 140 000,00</w:t>
            </w:r>
          </w:p>
        </w:tc>
      </w:tr>
      <w:tr w:rsidR="009718CB" w:rsidRPr="00D5781C" w:rsidTr="009718CB">
        <w:trPr>
          <w:trHeight w:val="300"/>
        </w:trPr>
        <w:tc>
          <w:tcPr>
            <w:tcW w:w="4830" w:type="dxa"/>
            <w:gridSpan w:val="2"/>
            <w:tcBorders>
              <w:top w:val="single" w:sz="4" w:space="0" w:color="auto"/>
              <w:left w:val="single" w:sz="4" w:space="0" w:color="auto"/>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textAlignment w:val="auto"/>
              <w:rPr>
                <w:b/>
                <w:bCs/>
              </w:rPr>
            </w:pPr>
            <w:r w:rsidRPr="00D5781C">
              <w:rPr>
                <w:b/>
                <w:bCs/>
              </w:rPr>
              <w:t>Итого по проекту, в том числе:</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7 000 000,00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4 364 301,56</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9 701 441,04</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15 918 477,37</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36 984 219,97</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9718CB" w:rsidRPr="00D5781C" w:rsidRDefault="009718CB" w:rsidP="009718CB">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областной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9718CB" w:rsidRPr="00D5781C" w:rsidRDefault="009718CB" w:rsidP="009718CB">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федеральный бюджет</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51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9718CB" w:rsidRPr="00D5781C" w:rsidRDefault="009718CB" w:rsidP="009718CB">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бюджет Родниковского муниципального района</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r>
      <w:tr w:rsidR="009718CB" w:rsidRPr="00D5781C" w:rsidTr="009718CB">
        <w:trPr>
          <w:trHeight w:val="102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9718CB" w:rsidRPr="00D5781C" w:rsidRDefault="009718CB" w:rsidP="009718CB">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290"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7 000 000,00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4 364 301,56</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9 701 441,04</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15 918 477,37</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8"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099"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0,00</w:t>
            </w:r>
          </w:p>
        </w:tc>
        <w:tc>
          <w:tcPr>
            <w:tcW w:w="1843" w:type="dxa"/>
            <w:tcBorders>
              <w:top w:val="nil"/>
              <w:left w:val="nil"/>
              <w:bottom w:val="single" w:sz="4" w:space="0" w:color="auto"/>
              <w:right w:val="single" w:sz="4" w:space="0" w:color="auto"/>
            </w:tcBorders>
            <w:shd w:val="clear" w:color="auto" w:fill="auto"/>
            <w:hideMark/>
          </w:tcPr>
          <w:p w:rsidR="009718CB" w:rsidRPr="00D5781C" w:rsidRDefault="009718CB" w:rsidP="009718CB">
            <w:pPr>
              <w:overflowPunct/>
              <w:autoSpaceDE/>
              <w:autoSpaceDN/>
              <w:adjustRightInd/>
              <w:jc w:val="right"/>
              <w:textAlignment w:val="auto"/>
              <w:rPr>
                <w:b/>
                <w:bCs/>
              </w:rPr>
            </w:pPr>
            <w:r w:rsidRPr="00D5781C">
              <w:rPr>
                <w:b/>
                <w:bCs/>
              </w:rPr>
              <w:t>36 984 219,97</w:t>
            </w:r>
          </w:p>
        </w:tc>
      </w:tr>
    </w:tbl>
    <w:p w:rsidR="005B5435" w:rsidRPr="00D5781C" w:rsidRDefault="005B5435" w:rsidP="005B5435">
      <w:pPr>
        <w:pStyle w:val="ConsPlusNormal"/>
        <w:outlineLvl w:val="3"/>
        <w:rPr>
          <w:rFonts w:ascii="Times New Roman" w:hAnsi="Times New Roman"/>
          <w:sz w:val="24"/>
          <w:szCs w:val="24"/>
        </w:rPr>
      </w:pPr>
    </w:p>
    <w:p w:rsidR="005B5435" w:rsidRPr="00D5781C" w:rsidRDefault="005B5435" w:rsidP="005B5435">
      <w:pPr>
        <w:pStyle w:val="ConsPlusNormal"/>
        <w:outlineLvl w:val="3"/>
        <w:rPr>
          <w:rFonts w:ascii="Times New Roman" w:hAnsi="Times New Roman"/>
          <w:sz w:val="24"/>
          <w:szCs w:val="24"/>
        </w:rPr>
      </w:pPr>
    </w:p>
    <w:p w:rsidR="005B5435" w:rsidRPr="00D5781C" w:rsidRDefault="005B5435" w:rsidP="005B5435">
      <w:pPr>
        <w:pStyle w:val="ConsPlusNormal"/>
        <w:rPr>
          <w:rFonts w:ascii="Times New Roman" w:hAnsi="Times New Roman"/>
          <w:sz w:val="24"/>
          <w:szCs w:val="24"/>
        </w:rPr>
      </w:pPr>
    </w:p>
    <w:p w:rsidR="005B5435" w:rsidRPr="00D5781C" w:rsidRDefault="005B5435" w:rsidP="005B5435">
      <w:pPr>
        <w:pStyle w:val="ConsPlusNormal"/>
        <w:rPr>
          <w:rFonts w:ascii="Times New Roman" w:hAnsi="Times New Roman"/>
          <w:sz w:val="24"/>
          <w:szCs w:val="24"/>
        </w:rPr>
        <w:sectPr w:rsidR="005B5435" w:rsidRPr="00D5781C" w:rsidSect="007B099D">
          <w:pgSz w:w="16838" w:h="11906" w:orient="landscape"/>
          <w:pgMar w:top="1080" w:right="899" w:bottom="566" w:left="426" w:header="708" w:footer="708" w:gutter="0"/>
          <w:cols w:space="708"/>
          <w:docGrid w:linePitch="360"/>
        </w:sectPr>
      </w:pPr>
    </w:p>
    <w:p w:rsidR="005B5435" w:rsidRPr="00D5781C" w:rsidRDefault="005B5435" w:rsidP="005B5435">
      <w:pPr>
        <w:pStyle w:val="ConsPlusNormal"/>
        <w:ind w:left="7788"/>
        <w:rPr>
          <w:rFonts w:ascii="Times New Roman" w:hAnsi="Times New Roman"/>
          <w:sz w:val="28"/>
          <w:szCs w:val="28"/>
        </w:rPr>
      </w:pPr>
    </w:p>
    <w:p w:rsidR="005B5435" w:rsidRPr="00D5781C" w:rsidRDefault="005B5435" w:rsidP="005B5435">
      <w:pPr>
        <w:pStyle w:val="ConsPlusNormal"/>
        <w:ind w:left="6237"/>
        <w:jc w:val="right"/>
        <w:rPr>
          <w:rFonts w:ascii="Times New Roman" w:hAnsi="Times New Roman"/>
          <w:sz w:val="24"/>
          <w:szCs w:val="24"/>
        </w:rPr>
      </w:pPr>
      <w:r w:rsidRPr="00D5781C">
        <w:rPr>
          <w:rFonts w:ascii="Times New Roman" w:hAnsi="Times New Roman"/>
          <w:sz w:val="24"/>
          <w:szCs w:val="24"/>
        </w:rPr>
        <w:t>Приложение №1</w:t>
      </w:r>
    </w:p>
    <w:p w:rsidR="005B5435" w:rsidRPr="00D5781C" w:rsidRDefault="005B5435" w:rsidP="005B5435">
      <w:pPr>
        <w:pStyle w:val="ConsPlusNormal"/>
        <w:ind w:left="5812"/>
        <w:jc w:val="right"/>
        <w:rPr>
          <w:rFonts w:ascii="Times New Roman" w:hAnsi="Times New Roman"/>
          <w:sz w:val="24"/>
          <w:szCs w:val="24"/>
        </w:rPr>
      </w:pPr>
      <w:r w:rsidRPr="00D5781C">
        <w:rPr>
          <w:rFonts w:ascii="Times New Roman" w:hAnsi="Times New Roman"/>
          <w:sz w:val="24"/>
          <w:szCs w:val="24"/>
        </w:rPr>
        <w:t>к паспорту ведомственного проекта</w:t>
      </w:r>
    </w:p>
    <w:p w:rsidR="005B5435" w:rsidRPr="00D5781C" w:rsidRDefault="005B5435" w:rsidP="005B5435">
      <w:pPr>
        <w:pStyle w:val="ConsPlusNormal"/>
        <w:jc w:val="right"/>
        <w:rPr>
          <w:rFonts w:ascii="Times New Roman" w:hAnsi="Times New Roman"/>
          <w:sz w:val="24"/>
          <w:szCs w:val="24"/>
        </w:rPr>
      </w:pPr>
      <w:r w:rsidRPr="00D5781C">
        <w:rPr>
          <w:rFonts w:ascii="Times New Roman" w:hAnsi="Times New Roman"/>
          <w:sz w:val="24"/>
          <w:szCs w:val="24"/>
        </w:rPr>
        <w:t>«Стимулирование развития жилищного строительства»</w:t>
      </w:r>
    </w:p>
    <w:p w:rsidR="005B5435" w:rsidRPr="00D5781C" w:rsidRDefault="005B5435" w:rsidP="005B5435">
      <w:pPr>
        <w:pStyle w:val="ConsPlusNormal"/>
        <w:ind w:left="7788"/>
        <w:rPr>
          <w:rFonts w:ascii="Times New Roman" w:hAnsi="Times New Roman"/>
          <w:sz w:val="24"/>
          <w:szCs w:val="24"/>
        </w:rPr>
      </w:pPr>
    </w:p>
    <w:p w:rsidR="005B5435" w:rsidRPr="00D5781C" w:rsidRDefault="005B5435" w:rsidP="005B5435">
      <w:pPr>
        <w:pStyle w:val="ConsPlusNormal"/>
        <w:rPr>
          <w:rFonts w:ascii="Times New Roman" w:hAnsi="Times New Roman"/>
          <w:sz w:val="24"/>
          <w:szCs w:val="24"/>
        </w:rPr>
      </w:pPr>
    </w:p>
    <w:p w:rsidR="005B5435" w:rsidRPr="00D5781C" w:rsidRDefault="005B5435" w:rsidP="005B5435">
      <w:pPr>
        <w:pStyle w:val="ConsPlusNormal"/>
        <w:jc w:val="center"/>
        <w:rPr>
          <w:rFonts w:ascii="Times New Roman" w:hAnsi="Times New Roman"/>
          <w:sz w:val="24"/>
          <w:szCs w:val="24"/>
        </w:rPr>
      </w:pPr>
      <w:r w:rsidRPr="00D5781C">
        <w:rPr>
          <w:rFonts w:ascii="Times New Roman" w:hAnsi="Times New Roman"/>
          <w:sz w:val="24"/>
          <w:szCs w:val="24"/>
        </w:rPr>
        <w:t>ПЛАН</w:t>
      </w:r>
    </w:p>
    <w:p w:rsidR="005B5435" w:rsidRPr="00D5781C" w:rsidRDefault="005B5435" w:rsidP="005B5435">
      <w:pPr>
        <w:pStyle w:val="ConsPlusNormal"/>
        <w:jc w:val="center"/>
        <w:rPr>
          <w:rFonts w:ascii="Times New Roman" w:hAnsi="Times New Roman"/>
          <w:sz w:val="24"/>
          <w:szCs w:val="24"/>
        </w:rPr>
      </w:pPr>
      <w:r w:rsidRPr="00D5781C">
        <w:rPr>
          <w:rFonts w:ascii="Times New Roman" w:hAnsi="Times New Roman"/>
          <w:sz w:val="24"/>
          <w:szCs w:val="24"/>
        </w:rPr>
        <w:t>мероприятий по реализации проекта</w:t>
      </w:r>
    </w:p>
    <w:p w:rsidR="005B5435" w:rsidRPr="00D5781C" w:rsidRDefault="005B5435" w:rsidP="005B5435">
      <w:pPr>
        <w:pStyle w:val="ConsPlusNormal"/>
        <w:jc w:val="center"/>
        <w:rPr>
          <w:rFonts w:ascii="Times New Roman" w:hAnsi="Times New Roman"/>
          <w:sz w:val="28"/>
          <w:szCs w:val="28"/>
        </w:rPr>
      </w:pPr>
    </w:p>
    <w:tbl>
      <w:tblPr>
        <w:tblW w:w="1091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8"/>
        <w:gridCol w:w="4032"/>
        <w:gridCol w:w="851"/>
        <w:gridCol w:w="1134"/>
        <w:gridCol w:w="2126"/>
        <w:gridCol w:w="1985"/>
      </w:tblGrid>
      <w:tr w:rsidR="005B5435" w:rsidRPr="00D5781C" w:rsidTr="00D43A73">
        <w:tc>
          <w:tcPr>
            <w:tcW w:w="788" w:type="dxa"/>
            <w:vMerge w:val="restart"/>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 xml:space="preserve">N </w:t>
            </w: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4032" w:type="dxa"/>
            <w:vMerge w:val="restart"/>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Наименование результата, контрольной точки, мероприятия</w:t>
            </w:r>
          </w:p>
        </w:tc>
        <w:tc>
          <w:tcPr>
            <w:tcW w:w="1985" w:type="dxa"/>
            <w:gridSpan w:val="2"/>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Срок реализации</w:t>
            </w:r>
          </w:p>
        </w:tc>
        <w:tc>
          <w:tcPr>
            <w:tcW w:w="2126" w:type="dxa"/>
            <w:vMerge w:val="restart"/>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Ответственный исполнитель</w:t>
            </w:r>
          </w:p>
        </w:tc>
        <w:tc>
          <w:tcPr>
            <w:tcW w:w="1985" w:type="dxa"/>
            <w:vMerge w:val="restart"/>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Вид документа и характеристика результата</w:t>
            </w:r>
          </w:p>
        </w:tc>
      </w:tr>
      <w:tr w:rsidR="005B5435" w:rsidRPr="00D5781C" w:rsidTr="00D43A73">
        <w:tc>
          <w:tcPr>
            <w:tcW w:w="788" w:type="dxa"/>
            <w:vMerge/>
          </w:tcPr>
          <w:p w:rsidR="005B5435" w:rsidRPr="00D5781C" w:rsidRDefault="005B5435" w:rsidP="00D43A73"/>
        </w:tc>
        <w:tc>
          <w:tcPr>
            <w:tcW w:w="4032" w:type="dxa"/>
            <w:vMerge/>
          </w:tcPr>
          <w:p w:rsidR="005B5435" w:rsidRPr="00D5781C" w:rsidRDefault="005B5435" w:rsidP="00D43A73"/>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начало</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окончание</w:t>
            </w:r>
          </w:p>
        </w:tc>
        <w:tc>
          <w:tcPr>
            <w:tcW w:w="2126" w:type="dxa"/>
            <w:vMerge/>
          </w:tcPr>
          <w:p w:rsidR="005B5435" w:rsidRPr="00D5781C" w:rsidRDefault="005B5435" w:rsidP="00D43A73"/>
        </w:tc>
        <w:tc>
          <w:tcPr>
            <w:tcW w:w="1985" w:type="dxa"/>
            <w:vMerge/>
          </w:tcPr>
          <w:p w:rsidR="005B5435" w:rsidRPr="00D5781C" w:rsidRDefault="005B5435" w:rsidP="00D43A73"/>
        </w:tc>
      </w:tr>
      <w:tr w:rsidR="005B5435" w:rsidRPr="00D5781C" w:rsidTr="00D43A73">
        <w:tc>
          <w:tcPr>
            <w:tcW w:w="78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w:t>
            </w:r>
          </w:p>
        </w:tc>
        <w:tc>
          <w:tcPr>
            <w:tcW w:w="4032"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Результат: 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2026</w:t>
            </w:r>
          </w:p>
        </w:tc>
        <w:tc>
          <w:tcPr>
            <w:tcW w:w="2126"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Администрация Родниковского муниципального района</w:t>
            </w:r>
          </w:p>
        </w:tc>
        <w:tc>
          <w:tcPr>
            <w:tcW w:w="1985" w:type="dxa"/>
          </w:tcPr>
          <w:p w:rsidR="005B5435" w:rsidRPr="00D5781C" w:rsidRDefault="005B5435" w:rsidP="00D43A73">
            <w:r w:rsidRPr="00D5781C">
              <w:rPr>
                <w:szCs w:val="28"/>
              </w:rPr>
              <w:t>Отчет о реализации мероприятия</w:t>
            </w:r>
          </w:p>
        </w:tc>
      </w:tr>
      <w:tr w:rsidR="005B5435" w:rsidRPr="00D5781C" w:rsidTr="00D43A73">
        <w:tc>
          <w:tcPr>
            <w:tcW w:w="78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1.1.</w:t>
            </w:r>
          </w:p>
        </w:tc>
        <w:tc>
          <w:tcPr>
            <w:tcW w:w="4032"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Мероприятие: 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 (Строительство автомобильной дороги)</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2026</w:t>
            </w:r>
          </w:p>
        </w:tc>
        <w:tc>
          <w:tcPr>
            <w:tcW w:w="2126"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Администрация Родниковского муниципального района</w:t>
            </w:r>
          </w:p>
        </w:tc>
        <w:tc>
          <w:tcPr>
            <w:tcW w:w="1985" w:type="dxa"/>
          </w:tcPr>
          <w:p w:rsidR="005B5435" w:rsidRPr="00D5781C" w:rsidRDefault="005B5435" w:rsidP="00D43A73">
            <w:r w:rsidRPr="00D5781C">
              <w:rPr>
                <w:szCs w:val="28"/>
              </w:rPr>
              <w:t>Отчет о реализации мероприятия</w:t>
            </w:r>
          </w:p>
        </w:tc>
      </w:tr>
      <w:tr w:rsidR="005B5435" w:rsidRPr="00D5781C" w:rsidTr="00D43A73">
        <w:tc>
          <w:tcPr>
            <w:tcW w:w="78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1.1.1.</w:t>
            </w:r>
          </w:p>
        </w:tc>
        <w:tc>
          <w:tcPr>
            <w:tcW w:w="4032"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Контрольная точка: Ввод в эксплуатацию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 (Строительство автомобильной дороги)</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2026</w:t>
            </w:r>
          </w:p>
        </w:tc>
        <w:tc>
          <w:tcPr>
            <w:tcW w:w="2126" w:type="dxa"/>
          </w:tcPr>
          <w:p w:rsidR="005B5435" w:rsidRPr="00D5781C" w:rsidRDefault="005B5435" w:rsidP="00D43A73">
            <w:r w:rsidRPr="00D5781C">
              <w:t>Администрация Родниковского муниципального района</w:t>
            </w:r>
          </w:p>
        </w:tc>
        <w:tc>
          <w:tcPr>
            <w:tcW w:w="1985" w:type="dxa"/>
          </w:tcPr>
          <w:p w:rsidR="005B5435" w:rsidRPr="00D5781C" w:rsidRDefault="005B5435" w:rsidP="00D43A73">
            <w:r w:rsidRPr="00D5781C">
              <w:rPr>
                <w:szCs w:val="28"/>
              </w:rPr>
              <w:t>Отчет о реализации мероприятия</w:t>
            </w:r>
          </w:p>
        </w:tc>
      </w:tr>
      <w:tr w:rsidR="005B5435" w:rsidRPr="00D5781C" w:rsidTr="00D43A73">
        <w:tc>
          <w:tcPr>
            <w:tcW w:w="78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1.2.</w:t>
            </w:r>
          </w:p>
        </w:tc>
        <w:tc>
          <w:tcPr>
            <w:tcW w:w="4032"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Мероприятие: Создание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2026</w:t>
            </w:r>
          </w:p>
        </w:tc>
        <w:tc>
          <w:tcPr>
            <w:tcW w:w="2126" w:type="dxa"/>
          </w:tcPr>
          <w:p w:rsidR="005B5435" w:rsidRPr="00D5781C" w:rsidRDefault="005B5435" w:rsidP="00D43A73">
            <w:r w:rsidRPr="00D5781C">
              <w:t>Администрация Родниковского муниципального района</w:t>
            </w:r>
          </w:p>
        </w:tc>
        <w:tc>
          <w:tcPr>
            <w:tcW w:w="1985" w:type="dxa"/>
          </w:tcPr>
          <w:p w:rsidR="005B5435" w:rsidRPr="00D5781C" w:rsidRDefault="005B5435" w:rsidP="00D43A73">
            <w:r w:rsidRPr="00D5781C">
              <w:rPr>
                <w:szCs w:val="28"/>
              </w:rPr>
              <w:t>Отчет о реализации мероприятия</w:t>
            </w:r>
          </w:p>
        </w:tc>
      </w:tr>
      <w:tr w:rsidR="005B5435" w:rsidRPr="00D5781C" w:rsidTr="00D43A73">
        <w:tc>
          <w:tcPr>
            <w:tcW w:w="788"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1.2.1.</w:t>
            </w:r>
          </w:p>
        </w:tc>
        <w:tc>
          <w:tcPr>
            <w:tcW w:w="4032"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 xml:space="preserve">Контрольная точка: Ввод в эксплуатацию инженерной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 </w:t>
            </w:r>
          </w:p>
        </w:tc>
        <w:tc>
          <w:tcPr>
            <w:tcW w:w="851"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2022</w:t>
            </w:r>
          </w:p>
        </w:tc>
        <w:tc>
          <w:tcPr>
            <w:tcW w:w="1134" w:type="dxa"/>
          </w:tcPr>
          <w:p w:rsidR="005B5435" w:rsidRPr="00D5781C" w:rsidRDefault="005B5435" w:rsidP="00D43A73">
            <w:pPr>
              <w:pStyle w:val="ConsPlusNormal"/>
              <w:rPr>
                <w:rFonts w:ascii="Times New Roman" w:hAnsi="Times New Roman"/>
                <w:sz w:val="20"/>
              </w:rPr>
            </w:pPr>
            <w:r w:rsidRPr="00D5781C">
              <w:rPr>
                <w:rFonts w:ascii="Times New Roman" w:hAnsi="Times New Roman"/>
                <w:sz w:val="20"/>
              </w:rPr>
              <w:t>2026</w:t>
            </w:r>
          </w:p>
        </w:tc>
        <w:tc>
          <w:tcPr>
            <w:tcW w:w="2126" w:type="dxa"/>
          </w:tcPr>
          <w:p w:rsidR="005B5435" w:rsidRPr="00D5781C" w:rsidRDefault="005B5435" w:rsidP="00D43A73">
            <w:r w:rsidRPr="00D5781C">
              <w:t>Администрация Родниковского муниципального района</w:t>
            </w:r>
          </w:p>
        </w:tc>
        <w:tc>
          <w:tcPr>
            <w:tcW w:w="1985" w:type="dxa"/>
          </w:tcPr>
          <w:p w:rsidR="005B5435" w:rsidRPr="00D5781C" w:rsidRDefault="005B5435" w:rsidP="00D43A73">
            <w:r w:rsidRPr="00D5781C">
              <w:rPr>
                <w:szCs w:val="28"/>
              </w:rPr>
              <w:t>Отчет о реализации мероприятия</w:t>
            </w:r>
          </w:p>
        </w:tc>
      </w:tr>
    </w:tbl>
    <w:p w:rsidR="005B5435" w:rsidRPr="00D5781C" w:rsidRDefault="005B5435" w:rsidP="005B5435">
      <w:pPr>
        <w:pStyle w:val="ConsPlusNormal"/>
        <w:rPr>
          <w:rFonts w:ascii="Times New Roman" w:hAnsi="Times New Roman"/>
          <w:sz w:val="28"/>
          <w:szCs w:val="28"/>
        </w:rPr>
      </w:pPr>
    </w:p>
    <w:p w:rsidR="003A0081" w:rsidRPr="00D5781C" w:rsidRDefault="003A0081" w:rsidP="003A0081">
      <w:pPr>
        <w:jc w:val="right"/>
        <w:rPr>
          <w:b/>
          <w:sz w:val="28"/>
          <w:szCs w:val="28"/>
        </w:rPr>
      </w:pPr>
    </w:p>
    <w:p w:rsidR="003A0081" w:rsidRPr="00D5781C" w:rsidRDefault="003A0081" w:rsidP="003A0081">
      <w:pPr>
        <w:jc w:val="right"/>
        <w:rPr>
          <w:b/>
          <w:sz w:val="28"/>
          <w:szCs w:val="28"/>
        </w:rPr>
      </w:pPr>
    </w:p>
    <w:p w:rsidR="00AB4F66" w:rsidRPr="00D5781C" w:rsidRDefault="00AB4F66" w:rsidP="003A0081">
      <w:pPr>
        <w:jc w:val="right"/>
        <w:rPr>
          <w:b/>
          <w:sz w:val="28"/>
          <w:szCs w:val="28"/>
        </w:rPr>
        <w:sectPr w:rsidR="00AB4F66" w:rsidRPr="00D5781C" w:rsidSect="00F04DEE">
          <w:pgSz w:w="11910" w:h="16840" w:code="9"/>
          <w:pgMar w:top="1134" w:right="1134" w:bottom="851" w:left="567" w:header="709" w:footer="0" w:gutter="0"/>
          <w:cols w:space="708"/>
          <w:docGrid w:linePitch="299"/>
        </w:sectPr>
      </w:pPr>
    </w:p>
    <w:p w:rsidR="00AB4F66" w:rsidRPr="00D5781C" w:rsidRDefault="00AB4F66" w:rsidP="00AB4F66">
      <w:pPr>
        <w:jc w:val="right"/>
        <w:rPr>
          <w:sz w:val="28"/>
          <w:szCs w:val="28"/>
        </w:rPr>
      </w:pPr>
      <w:r w:rsidRPr="00D5781C">
        <w:rPr>
          <w:sz w:val="28"/>
          <w:szCs w:val="28"/>
        </w:rPr>
        <w:t>Приложение №4</w:t>
      </w:r>
    </w:p>
    <w:p w:rsidR="00AB4F66" w:rsidRPr="00D5781C" w:rsidRDefault="00AB4F66" w:rsidP="00AB4F66">
      <w:pPr>
        <w:jc w:val="right"/>
        <w:rPr>
          <w:sz w:val="28"/>
          <w:szCs w:val="28"/>
        </w:rPr>
      </w:pPr>
      <w:r w:rsidRPr="00D5781C">
        <w:rPr>
          <w:sz w:val="28"/>
          <w:szCs w:val="28"/>
        </w:rPr>
        <w:t xml:space="preserve"> к муниципальной программе</w:t>
      </w:r>
    </w:p>
    <w:p w:rsidR="00AB4F66" w:rsidRPr="00D5781C" w:rsidRDefault="00AB4F66" w:rsidP="00AB4F66">
      <w:pPr>
        <w:jc w:val="right"/>
        <w:rPr>
          <w:sz w:val="28"/>
          <w:szCs w:val="28"/>
        </w:rPr>
      </w:pPr>
      <w:r w:rsidRPr="00D5781C">
        <w:rPr>
          <w:sz w:val="28"/>
          <w:szCs w:val="28"/>
        </w:rPr>
        <w:t xml:space="preserve">«Развитие жилищно-коммунального хозяйства </w:t>
      </w:r>
    </w:p>
    <w:p w:rsidR="00AB4F66" w:rsidRPr="00D5781C" w:rsidRDefault="00AB4F66" w:rsidP="00AB4F66">
      <w:pPr>
        <w:jc w:val="right"/>
      </w:pPr>
      <w:r w:rsidRPr="00D5781C">
        <w:rPr>
          <w:sz w:val="28"/>
          <w:szCs w:val="28"/>
        </w:rPr>
        <w:t>в Родниковском городском поселении»</w:t>
      </w:r>
    </w:p>
    <w:p w:rsidR="003A0081" w:rsidRPr="00D5781C" w:rsidRDefault="003A0081" w:rsidP="00454463">
      <w:pPr>
        <w:jc w:val="right"/>
      </w:pPr>
    </w:p>
    <w:p w:rsidR="00AB4F66" w:rsidRPr="00D5781C" w:rsidRDefault="00AB4F66" w:rsidP="00AB4F66">
      <w:pPr>
        <w:contextualSpacing/>
        <w:jc w:val="both"/>
        <w:rPr>
          <w:sz w:val="28"/>
          <w:szCs w:val="28"/>
        </w:rPr>
      </w:pPr>
    </w:p>
    <w:p w:rsidR="00AB4F66" w:rsidRPr="00D5781C" w:rsidRDefault="00AB4F66" w:rsidP="00AB4F66">
      <w:pPr>
        <w:pStyle w:val="ConsPlusNormal"/>
        <w:jc w:val="center"/>
        <w:rPr>
          <w:rFonts w:ascii="Times New Roman" w:hAnsi="Times New Roman"/>
          <w:b/>
          <w:sz w:val="24"/>
          <w:szCs w:val="24"/>
        </w:rPr>
      </w:pPr>
    </w:p>
    <w:p w:rsidR="00AB4F66" w:rsidRPr="00D5781C" w:rsidRDefault="00AB4F66" w:rsidP="00AB4F66">
      <w:pPr>
        <w:pStyle w:val="ConsPlusNormal"/>
        <w:jc w:val="center"/>
        <w:rPr>
          <w:rFonts w:ascii="Times New Roman" w:hAnsi="Times New Roman"/>
          <w:b/>
          <w:sz w:val="24"/>
          <w:szCs w:val="24"/>
        </w:rPr>
      </w:pPr>
      <w:r w:rsidRPr="00D5781C">
        <w:rPr>
          <w:rFonts w:ascii="Times New Roman" w:hAnsi="Times New Roman"/>
          <w:b/>
          <w:sz w:val="24"/>
          <w:szCs w:val="24"/>
        </w:rPr>
        <w:t xml:space="preserve">Ведомственный  проект  </w:t>
      </w:r>
    </w:p>
    <w:p w:rsidR="00AB4F66" w:rsidRPr="00D5781C" w:rsidRDefault="00AB4F66" w:rsidP="00AB4F66">
      <w:pPr>
        <w:pStyle w:val="ConsPlusNormal"/>
        <w:jc w:val="center"/>
        <w:rPr>
          <w:rFonts w:ascii="Times New Roman" w:hAnsi="Times New Roman"/>
          <w:b/>
          <w:sz w:val="24"/>
          <w:szCs w:val="24"/>
        </w:rPr>
      </w:pPr>
      <w:r w:rsidRPr="00D5781C">
        <w:rPr>
          <w:rFonts w:ascii="Times New Roman" w:hAnsi="Times New Roman"/>
          <w:b/>
          <w:sz w:val="24"/>
          <w:szCs w:val="24"/>
        </w:rPr>
        <w:t xml:space="preserve"> «Развитие  коммунальной инфраструктуры»</w:t>
      </w:r>
    </w:p>
    <w:p w:rsidR="00AB4F66" w:rsidRPr="00D5781C" w:rsidRDefault="00AB4F66" w:rsidP="00AB4F66">
      <w:pPr>
        <w:pStyle w:val="ConsPlusNormal"/>
        <w:outlineLvl w:val="2"/>
        <w:rPr>
          <w:rFonts w:ascii="Times New Roman" w:hAnsi="Times New Roman"/>
          <w:sz w:val="28"/>
          <w:szCs w:val="28"/>
        </w:rPr>
      </w:pPr>
    </w:p>
    <w:p w:rsidR="00AB4F66" w:rsidRPr="00D5781C" w:rsidRDefault="00AB4F66" w:rsidP="00AB4F66">
      <w:pPr>
        <w:pStyle w:val="ConsPlusNormal"/>
        <w:rPr>
          <w:rFonts w:ascii="Times New Roman" w:hAnsi="Times New Roman"/>
          <w:sz w:val="28"/>
          <w:szCs w:val="28"/>
        </w:rPr>
      </w:pPr>
    </w:p>
    <w:p w:rsidR="00224B5E" w:rsidRPr="00D5781C" w:rsidRDefault="00224B5E" w:rsidP="00224B5E">
      <w:pPr>
        <w:pStyle w:val="ConsPlusNormal"/>
        <w:outlineLvl w:val="3"/>
        <w:rPr>
          <w:rFonts w:ascii="Times New Roman" w:hAnsi="Times New Roman"/>
          <w:sz w:val="24"/>
          <w:szCs w:val="24"/>
        </w:rPr>
      </w:pPr>
      <w:r w:rsidRPr="00D5781C">
        <w:rPr>
          <w:rFonts w:ascii="Times New Roman" w:hAnsi="Times New Roman"/>
          <w:sz w:val="24"/>
          <w:szCs w:val="24"/>
        </w:rPr>
        <w:t>1. Основные положения</w:t>
      </w:r>
    </w:p>
    <w:p w:rsidR="00224B5E" w:rsidRPr="00D5781C" w:rsidRDefault="00224B5E" w:rsidP="00224B5E">
      <w:pPr>
        <w:pStyle w:val="ConsPlusNormal"/>
        <w:rPr>
          <w:rFonts w:ascii="Times New Roman" w:hAnsi="Times New Roman"/>
          <w:sz w:val="24"/>
          <w:szCs w:val="24"/>
        </w:rPr>
      </w:pPr>
    </w:p>
    <w:tbl>
      <w:tblPr>
        <w:tblW w:w="0" w:type="auto"/>
        <w:jc w:val="center"/>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61"/>
        <w:gridCol w:w="962"/>
        <w:gridCol w:w="3384"/>
        <w:gridCol w:w="1598"/>
        <w:gridCol w:w="1066"/>
        <w:gridCol w:w="1121"/>
      </w:tblGrid>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Наименование проекта</w:t>
            </w:r>
          </w:p>
        </w:tc>
        <w:tc>
          <w:tcPr>
            <w:tcW w:w="8131" w:type="dxa"/>
            <w:gridSpan w:val="5"/>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Развитие  коммунальной инфраструктуры</w:t>
            </w:r>
          </w:p>
        </w:tc>
      </w:tr>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Краткое наименование проекта</w:t>
            </w:r>
          </w:p>
        </w:tc>
        <w:tc>
          <w:tcPr>
            <w:tcW w:w="4346" w:type="dxa"/>
            <w:gridSpan w:val="2"/>
          </w:tcPr>
          <w:p w:rsidR="00224B5E" w:rsidRPr="00D5781C" w:rsidRDefault="00224B5E" w:rsidP="00D43A73">
            <w:pPr>
              <w:pStyle w:val="ConsPlusNormal"/>
              <w:jc w:val="both"/>
              <w:rPr>
                <w:rFonts w:ascii="Times New Roman" w:hAnsi="Times New Roman"/>
                <w:sz w:val="24"/>
                <w:szCs w:val="24"/>
              </w:rPr>
            </w:pPr>
            <w:r w:rsidRPr="00D5781C">
              <w:rPr>
                <w:rFonts w:ascii="Times New Roman" w:hAnsi="Times New Roman"/>
                <w:sz w:val="24"/>
                <w:szCs w:val="24"/>
              </w:rPr>
              <w:t>Развитие коммунальной инфраструктуры</w:t>
            </w:r>
          </w:p>
        </w:tc>
        <w:tc>
          <w:tcPr>
            <w:tcW w:w="1598"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Срок реализации проекта</w:t>
            </w:r>
          </w:p>
        </w:tc>
        <w:tc>
          <w:tcPr>
            <w:tcW w:w="1066"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2023</w:t>
            </w:r>
          </w:p>
        </w:tc>
        <w:tc>
          <w:tcPr>
            <w:tcW w:w="112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2030</w:t>
            </w:r>
          </w:p>
        </w:tc>
      </w:tr>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Куратор проекта</w:t>
            </w:r>
          </w:p>
        </w:tc>
        <w:tc>
          <w:tcPr>
            <w:tcW w:w="4346" w:type="dxa"/>
            <w:gridSpan w:val="2"/>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Васильков Михаил Игоревич</w:t>
            </w:r>
          </w:p>
        </w:tc>
        <w:tc>
          <w:tcPr>
            <w:tcW w:w="3785" w:type="dxa"/>
            <w:gridSpan w:val="3"/>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 xml:space="preserve">Заместитель  Главы администрации Родниковского муниципального района по ЖКХ и строительству  </w:t>
            </w:r>
          </w:p>
        </w:tc>
      </w:tr>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Руководитель проекта</w:t>
            </w:r>
          </w:p>
        </w:tc>
        <w:tc>
          <w:tcPr>
            <w:tcW w:w="4346" w:type="dxa"/>
            <w:gridSpan w:val="2"/>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Соколова Инна Юрьевна</w:t>
            </w:r>
          </w:p>
        </w:tc>
        <w:tc>
          <w:tcPr>
            <w:tcW w:w="3785" w:type="dxa"/>
            <w:gridSpan w:val="3"/>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Начальник  Управления жилищно-коммунального хозяйства администрации Родниковского муниципального района</w:t>
            </w:r>
          </w:p>
        </w:tc>
      </w:tr>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Администратор проекта</w:t>
            </w:r>
          </w:p>
        </w:tc>
        <w:tc>
          <w:tcPr>
            <w:tcW w:w="4346" w:type="dxa"/>
            <w:gridSpan w:val="2"/>
          </w:tcPr>
          <w:p w:rsidR="00224B5E" w:rsidRPr="00D5781C" w:rsidRDefault="00224B5E" w:rsidP="00D43A73">
            <w:pPr>
              <w:pStyle w:val="ConsPlusNormal"/>
              <w:rPr>
                <w:rFonts w:ascii="Times New Roman" w:hAnsi="Times New Roman"/>
                <w:sz w:val="24"/>
                <w:szCs w:val="24"/>
              </w:rPr>
            </w:pPr>
            <w:proofErr w:type="spellStart"/>
            <w:r w:rsidRPr="00D5781C">
              <w:rPr>
                <w:rFonts w:ascii="Times New Roman" w:hAnsi="Times New Roman"/>
                <w:sz w:val="24"/>
                <w:szCs w:val="24"/>
              </w:rPr>
              <w:t>Кропалова</w:t>
            </w:r>
            <w:proofErr w:type="spellEnd"/>
            <w:r w:rsidRPr="00D5781C">
              <w:rPr>
                <w:rFonts w:ascii="Times New Roman" w:hAnsi="Times New Roman"/>
                <w:sz w:val="24"/>
                <w:szCs w:val="24"/>
              </w:rPr>
              <w:t xml:space="preserve"> Любовь </w:t>
            </w:r>
            <w:proofErr w:type="spellStart"/>
            <w:r w:rsidRPr="00D5781C">
              <w:rPr>
                <w:rFonts w:ascii="Times New Roman" w:hAnsi="Times New Roman"/>
                <w:sz w:val="24"/>
                <w:szCs w:val="24"/>
              </w:rPr>
              <w:t>Салмановна</w:t>
            </w:r>
            <w:proofErr w:type="spellEnd"/>
          </w:p>
        </w:tc>
        <w:tc>
          <w:tcPr>
            <w:tcW w:w="3785" w:type="dxa"/>
            <w:gridSpan w:val="3"/>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Заместитель начальника УЖКХ администрации Родниковского муниципального района</w:t>
            </w:r>
          </w:p>
        </w:tc>
      </w:tr>
      <w:tr w:rsidR="00224B5E" w:rsidRPr="00D5781C" w:rsidTr="00D43A73">
        <w:trPr>
          <w:jc w:val="center"/>
        </w:trPr>
        <w:tc>
          <w:tcPr>
            <w:tcW w:w="2261"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Связь с муниципальными программами</w:t>
            </w:r>
          </w:p>
        </w:tc>
        <w:tc>
          <w:tcPr>
            <w:tcW w:w="962"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1.</w:t>
            </w:r>
          </w:p>
        </w:tc>
        <w:tc>
          <w:tcPr>
            <w:tcW w:w="3384" w:type="dxa"/>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 xml:space="preserve">Муниципальная программа </w:t>
            </w:r>
          </w:p>
        </w:tc>
        <w:tc>
          <w:tcPr>
            <w:tcW w:w="3785" w:type="dxa"/>
            <w:gridSpan w:val="3"/>
          </w:tcPr>
          <w:p w:rsidR="00224B5E" w:rsidRPr="00D5781C" w:rsidRDefault="00224B5E" w:rsidP="00D43A73">
            <w:pPr>
              <w:pStyle w:val="ConsPlusNormal"/>
              <w:rPr>
                <w:rFonts w:ascii="Times New Roman" w:hAnsi="Times New Roman"/>
                <w:sz w:val="24"/>
                <w:szCs w:val="24"/>
              </w:rPr>
            </w:pPr>
            <w:r w:rsidRPr="00D5781C">
              <w:rPr>
                <w:rFonts w:ascii="Times New Roman" w:hAnsi="Times New Roman"/>
                <w:sz w:val="24"/>
                <w:szCs w:val="24"/>
              </w:rPr>
              <w:t>«Развитие жилищно-коммунального хозяйства в Родниковском городском поселении»</w:t>
            </w:r>
          </w:p>
        </w:tc>
      </w:tr>
    </w:tbl>
    <w:p w:rsidR="00224B5E" w:rsidRPr="00D5781C" w:rsidRDefault="00224B5E" w:rsidP="00224B5E">
      <w:pPr>
        <w:pStyle w:val="ConsPlusNormal"/>
        <w:rPr>
          <w:rFonts w:ascii="Times New Roman" w:hAnsi="Times New Roman"/>
          <w:sz w:val="28"/>
          <w:szCs w:val="28"/>
        </w:rPr>
      </w:pPr>
    </w:p>
    <w:p w:rsidR="00224B5E" w:rsidRPr="00D5781C" w:rsidRDefault="00224B5E" w:rsidP="00224B5E">
      <w:pPr>
        <w:pStyle w:val="ConsPlusNormal"/>
        <w:rPr>
          <w:rFonts w:ascii="Times New Roman" w:hAnsi="Times New Roman"/>
          <w:sz w:val="28"/>
          <w:szCs w:val="28"/>
        </w:rPr>
      </w:pPr>
    </w:p>
    <w:p w:rsidR="00224B5E" w:rsidRPr="00D5781C" w:rsidRDefault="00224B5E" w:rsidP="00224B5E">
      <w:pPr>
        <w:pStyle w:val="ConsPlusNormal"/>
        <w:rPr>
          <w:rFonts w:ascii="Times New Roman" w:hAnsi="Times New Roman"/>
          <w:sz w:val="28"/>
          <w:szCs w:val="28"/>
        </w:rPr>
      </w:pPr>
    </w:p>
    <w:p w:rsidR="00224B5E" w:rsidRPr="00D5781C" w:rsidRDefault="00224B5E" w:rsidP="00224B5E">
      <w:pPr>
        <w:pStyle w:val="ConsPlusNormal"/>
        <w:rPr>
          <w:rFonts w:ascii="Times New Roman" w:hAnsi="Times New Roman"/>
          <w:sz w:val="28"/>
          <w:szCs w:val="28"/>
        </w:rPr>
      </w:pPr>
    </w:p>
    <w:p w:rsidR="00224B5E" w:rsidRPr="00D5781C" w:rsidRDefault="00224B5E" w:rsidP="00224B5E">
      <w:pPr>
        <w:pStyle w:val="ConsPlusNormal"/>
        <w:outlineLvl w:val="3"/>
        <w:rPr>
          <w:rFonts w:ascii="Times New Roman" w:hAnsi="Times New Roman"/>
          <w:sz w:val="28"/>
          <w:szCs w:val="28"/>
        </w:rPr>
        <w:sectPr w:rsidR="00224B5E" w:rsidRPr="00D5781C" w:rsidSect="0035574F">
          <w:pgSz w:w="11906" w:h="16838"/>
          <w:pgMar w:top="899" w:right="566" w:bottom="426" w:left="1080" w:header="708" w:footer="708" w:gutter="0"/>
          <w:cols w:space="708"/>
          <w:docGrid w:linePitch="360"/>
        </w:sectPr>
      </w:pPr>
    </w:p>
    <w:p w:rsidR="00224B5E" w:rsidRPr="00D5781C" w:rsidRDefault="00224B5E" w:rsidP="00224B5E">
      <w:pPr>
        <w:pStyle w:val="ConsPlusNormal"/>
        <w:outlineLvl w:val="3"/>
        <w:rPr>
          <w:rFonts w:ascii="Times New Roman" w:hAnsi="Times New Roman"/>
          <w:sz w:val="28"/>
          <w:szCs w:val="28"/>
        </w:rPr>
      </w:pPr>
    </w:p>
    <w:p w:rsidR="00224B5E" w:rsidRPr="00D5781C" w:rsidRDefault="00224B5E" w:rsidP="00224B5E">
      <w:pPr>
        <w:pStyle w:val="ConsPlusNormal"/>
        <w:outlineLvl w:val="3"/>
        <w:rPr>
          <w:rFonts w:ascii="Times New Roman" w:hAnsi="Times New Roman"/>
          <w:sz w:val="24"/>
          <w:szCs w:val="24"/>
        </w:rPr>
      </w:pPr>
      <w:r w:rsidRPr="00D5781C">
        <w:rPr>
          <w:rFonts w:ascii="Times New Roman" w:hAnsi="Times New Roman"/>
          <w:sz w:val="24"/>
          <w:szCs w:val="24"/>
        </w:rPr>
        <w:t>2. Цель и показатели проекта</w:t>
      </w:r>
    </w:p>
    <w:p w:rsidR="00224B5E" w:rsidRPr="00D5781C" w:rsidRDefault="00224B5E" w:rsidP="00224B5E">
      <w:pPr>
        <w:pStyle w:val="ConsPlusNormal"/>
        <w:outlineLvl w:val="3"/>
        <w:rPr>
          <w:rFonts w:ascii="Times New Roman" w:hAnsi="Times New Roman"/>
          <w:sz w:val="24"/>
          <w:szCs w:val="24"/>
        </w:rPr>
      </w:pPr>
    </w:p>
    <w:p w:rsidR="00224B5E" w:rsidRPr="00D5781C" w:rsidRDefault="00224B5E" w:rsidP="00224B5E">
      <w:pPr>
        <w:pStyle w:val="ConsPlusNormal"/>
        <w:outlineLvl w:val="3"/>
        <w:rPr>
          <w:rFonts w:ascii="Times New Roman" w:hAnsi="Times New Roman"/>
          <w:sz w:val="24"/>
          <w:szCs w:val="24"/>
        </w:rPr>
      </w:pPr>
      <w:r w:rsidRPr="00D5781C">
        <w:rPr>
          <w:rFonts w:ascii="Times New Roman" w:hAnsi="Times New Roman"/>
          <w:sz w:val="24"/>
          <w:szCs w:val="24"/>
        </w:rPr>
        <w:t>Цель проекта – «Снижение  уровня  износа   объектов  коммунальной инфраструктуры и  повышение  эффективности  управления коммунальным хозяйством в Родниковском районе»</w:t>
      </w:r>
    </w:p>
    <w:p w:rsidR="00224B5E" w:rsidRPr="00D5781C" w:rsidRDefault="00224B5E" w:rsidP="00224B5E">
      <w:pPr>
        <w:pStyle w:val="ConsPlusNormal"/>
        <w:outlineLvl w:val="3"/>
        <w:rPr>
          <w:rFonts w:ascii="Times New Roman" w:hAnsi="Times New Roman"/>
          <w:sz w:val="24"/>
          <w:szCs w:val="24"/>
        </w:rPr>
      </w:pPr>
    </w:p>
    <w:tbl>
      <w:tblPr>
        <w:tblW w:w="16088" w:type="dxa"/>
        <w:jc w:val="center"/>
        <w:tblInd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8"/>
        <w:gridCol w:w="2075"/>
        <w:gridCol w:w="1515"/>
        <w:gridCol w:w="1321"/>
        <w:gridCol w:w="1130"/>
        <w:gridCol w:w="1077"/>
        <w:gridCol w:w="1078"/>
        <w:gridCol w:w="1203"/>
        <w:gridCol w:w="1078"/>
        <w:gridCol w:w="987"/>
        <w:gridCol w:w="1077"/>
        <w:gridCol w:w="1257"/>
        <w:gridCol w:w="1572"/>
      </w:tblGrid>
      <w:tr w:rsidR="00224B5E" w:rsidRPr="00D5781C" w:rsidTr="00D43A73">
        <w:trPr>
          <w:jc w:val="center"/>
        </w:trPr>
        <w:tc>
          <w:tcPr>
            <w:tcW w:w="718" w:type="dxa"/>
            <w:vMerge w:val="restart"/>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 xml:space="preserve">№ </w:t>
            </w:r>
            <w:proofErr w:type="spellStart"/>
            <w:r w:rsidRPr="00D5781C">
              <w:rPr>
                <w:rFonts w:ascii="Times New Roman" w:hAnsi="Times New Roman"/>
                <w:b/>
                <w:sz w:val="20"/>
              </w:rPr>
              <w:t>п</w:t>
            </w:r>
            <w:proofErr w:type="spellEnd"/>
            <w:r w:rsidRPr="00D5781C">
              <w:rPr>
                <w:rFonts w:ascii="Times New Roman" w:hAnsi="Times New Roman"/>
                <w:b/>
                <w:sz w:val="20"/>
              </w:rPr>
              <w:t>/</w:t>
            </w:r>
            <w:proofErr w:type="spellStart"/>
            <w:r w:rsidRPr="00D5781C">
              <w:rPr>
                <w:rFonts w:ascii="Times New Roman" w:hAnsi="Times New Roman"/>
                <w:b/>
                <w:sz w:val="20"/>
              </w:rPr>
              <w:t>п</w:t>
            </w:r>
            <w:proofErr w:type="spellEnd"/>
          </w:p>
        </w:tc>
        <w:tc>
          <w:tcPr>
            <w:tcW w:w="2075" w:type="dxa"/>
            <w:vMerge w:val="restart"/>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 xml:space="preserve">Наименование показателя  </w:t>
            </w:r>
          </w:p>
        </w:tc>
        <w:tc>
          <w:tcPr>
            <w:tcW w:w="1515" w:type="dxa"/>
            <w:vMerge w:val="restart"/>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 xml:space="preserve">Единица измерения (по </w:t>
            </w:r>
            <w:hyperlink r:id="rId15">
              <w:r w:rsidRPr="00D5781C">
                <w:rPr>
                  <w:rFonts w:ascii="Times New Roman" w:hAnsi="Times New Roman"/>
                  <w:b/>
                  <w:sz w:val="20"/>
                </w:rPr>
                <w:t>ОКЕИ</w:t>
              </w:r>
            </w:hyperlink>
            <w:r w:rsidRPr="00D5781C">
              <w:rPr>
                <w:rFonts w:ascii="Times New Roman" w:hAnsi="Times New Roman"/>
                <w:b/>
                <w:sz w:val="20"/>
              </w:rPr>
              <w:t>)</w:t>
            </w:r>
          </w:p>
        </w:tc>
        <w:tc>
          <w:tcPr>
            <w:tcW w:w="1321" w:type="dxa"/>
            <w:vMerge w:val="restart"/>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Базовое значение</w:t>
            </w:r>
          </w:p>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 xml:space="preserve">2022 год  </w:t>
            </w:r>
          </w:p>
        </w:tc>
        <w:tc>
          <w:tcPr>
            <w:tcW w:w="8887" w:type="dxa"/>
            <w:gridSpan w:val="8"/>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Период, год</w:t>
            </w:r>
          </w:p>
        </w:tc>
        <w:tc>
          <w:tcPr>
            <w:tcW w:w="1572" w:type="dxa"/>
            <w:vMerge w:val="restart"/>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sz w:val="20"/>
              </w:rPr>
              <w:t>Признак ключевого параметра (да/нет)</w:t>
            </w:r>
          </w:p>
        </w:tc>
      </w:tr>
      <w:tr w:rsidR="00224B5E" w:rsidRPr="00D5781C" w:rsidTr="00D43A73">
        <w:trPr>
          <w:jc w:val="center"/>
        </w:trPr>
        <w:tc>
          <w:tcPr>
            <w:tcW w:w="718" w:type="dxa"/>
            <w:vMerge/>
          </w:tcPr>
          <w:p w:rsidR="00224B5E" w:rsidRPr="00D5781C" w:rsidRDefault="00224B5E" w:rsidP="00D43A73">
            <w:pPr>
              <w:pStyle w:val="ConsPlusNormal"/>
              <w:rPr>
                <w:rFonts w:ascii="Times New Roman" w:hAnsi="Times New Roman"/>
                <w:b/>
                <w:sz w:val="20"/>
              </w:rPr>
            </w:pPr>
          </w:p>
        </w:tc>
        <w:tc>
          <w:tcPr>
            <w:tcW w:w="2075" w:type="dxa"/>
            <w:vMerge/>
          </w:tcPr>
          <w:p w:rsidR="00224B5E" w:rsidRPr="00D5781C" w:rsidRDefault="00224B5E" w:rsidP="00D43A73">
            <w:pPr>
              <w:pStyle w:val="ConsPlusNormal"/>
              <w:rPr>
                <w:rFonts w:ascii="Times New Roman" w:hAnsi="Times New Roman"/>
                <w:b/>
                <w:sz w:val="20"/>
              </w:rPr>
            </w:pPr>
          </w:p>
        </w:tc>
        <w:tc>
          <w:tcPr>
            <w:tcW w:w="1515" w:type="dxa"/>
            <w:vMerge/>
          </w:tcPr>
          <w:p w:rsidR="00224B5E" w:rsidRPr="00D5781C" w:rsidRDefault="00224B5E" w:rsidP="00D43A73">
            <w:pPr>
              <w:pStyle w:val="ConsPlusNormal"/>
              <w:rPr>
                <w:rFonts w:ascii="Times New Roman" w:hAnsi="Times New Roman"/>
                <w:b/>
                <w:sz w:val="20"/>
              </w:rPr>
            </w:pPr>
          </w:p>
        </w:tc>
        <w:tc>
          <w:tcPr>
            <w:tcW w:w="1321" w:type="dxa"/>
            <w:vMerge/>
          </w:tcPr>
          <w:p w:rsidR="00224B5E" w:rsidRPr="00D5781C" w:rsidRDefault="00224B5E" w:rsidP="00D43A73">
            <w:pPr>
              <w:pStyle w:val="ConsPlusNormal"/>
              <w:rPr>
                <w:rFonts w:ascii="Times New Roman" w:hAnsi="Times New Roman"/>
                <w:b/>
                <w:sz w:val="20"/>
              </w:rPr>
            </w:pPr>
          </w:p>
        </w:tc>
        <w:tc>
          <w:tcPr>
            <w:tcW w:w="1130"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2023</w:t>
            </w:r>
          </w:p>
        </w:tc>
        <w:tc>
          <w:tcPr>
            <w:tcW w:w="1077"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2024</w:t>
            </w:r>
          </w:p>
        </w:tc>
        <w:tc>
          <w:tcPr>
            <w:tcW w:w="1078"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2025</w:t>
            </w:r>
          </w:p>
        </w:tc>
        <w:tc>
          <w:tcPr>
            <w:tcW w:w="1203"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2026</w:t>
            </w:r>
          </w:p>
        </w:tc>
        <w:tc>
          <w:tcPr>
            <w:tcW w:w="1078"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2027</w:t>
            </w:r>
          </w:p>
        </w:tc>
        <w:tc>
          <w:tcPr>
            <w:tcW w:w="987"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2028</w:t>
            </w:r>
          </w:p>
        </w:tc>
        <w:tc>
          <w:tcPr>
            <w:tcW w:w="1077"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2029</w:t>
            </w:r>
          </w:p>
        </w:tc>
        <w:tc>
          <w:tcPr>
            <w:tcW w:w="1257"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2030</w:t>
            </w:r>
          </w:p>
        </w:tc>
        <w:tc>
          <w:tcPr>
            <w:tcW w:w="1572" w:type="dxa"/>
            <w:vMerge/>
          </w:tcPr>
          <w:p w:rsidR="00224B5E" w:rsidRPr="00D5781C" w:rsidRDefault="00224B5E" w:rsidP="00D43A73">
            <w:pPr>
              <w:pStyle w:val="ConsPlusNormal"/>
              <w:rPr>
                <w:rFonts w:ascii="Times New Roman" w:hAnsi="Times New Roman"/>
                <w:b/>
                <w:sz w:val="20"/>
              </w:rPr>
            </w:pPr>
          </w:p>
        </w:tc>
      </w:tr>
      <w:tr w:rsidR="00224B5E" w:rsidRPr="00D5781C" w:rsidTr="00D43A73">
        <w:trPr>
          <w:jc w:val="center"/>
        </w:trPr>
        <w:tc>
          <w:tcPr>
            <w:tcW w:w="718" w:type="dxa"/>
          </w:tcPr>
          <w:p w:rsidR="00224B5E" w:rsidRPr="00D5781C" w:rsidRDefault="00224B5E" w:rsidP="00D43A73">
            <w:pPr>
              <w:pStyle w:val="ConsPlusNormal"/>
              <w:jc w:val="center"/>
              <w:rPr>
                <w:rFonts w:ascii="Times New Roman" w:hAnsi="Times New Roman"/>
                <w:b/>
                <w:sz w:val="20"/>
              </w:rPr>
            </w:pPr>
            <w:r w:rsidRPr="00D5781C">
              <w:rPr>
                <w:rFonts w:ascii="Times New Roman" w:hAnsi="Times New Roman"/>
                <w:b/>
                <w:sz w:val="20"/>
              </w:rPr>
              <w:t>1</w:t>
            </w:r>
          </w:p>
        </w:tc>
        <w:tc>
          <w:tcPr>
            <w:tcW w:w="2075" w:type="dxa"/>
            <w:vAlign w:val="center"/>
          </w:tcPr>
          <w:p w:rsidR="00224B5E" w:rsidRPr="00D5781C" w:rsidRDefault="00224B5E" w:rsidP="00D43A73">
            <w:pPr>
              <w:overflowPunct/>
              <w:autoSpaceDE/>
              <w:autoSpaceDN/>
              <w:adjustRightInd/>
              <w:textAlignment w:val="auto"/>
            </w:pPr>
            <w:r w:rsidRPr="00D5781C">
              <w:t>Снижение уровня износа объектов коммунальной инфраструктуры</w:t>
            </w:r>
          </w:p>
        </w:tc>
        <w:tc>
          <w:tcPr>
            <w:tcW w:w="1515" w:type="dxa"/>
            <w:vAlign w:val="center"/>
          </w:tcPr>
          <w:p w:rsidR="00224B5E" w:rsidRPr="00D5781C" w:rsidRDefault="00224B5E" w:rsidP="00D43A73">
            <w:pPr>
              <w:overflowPunct/>
              <w:autoSpaceDE/>
              <w:autoSpaceDN/>
              <w:adjustRightInd/>
              <w:jc w:val="center"/>
              <w:textAlignment w:val="auto"/>
            </w:pPr>
            <w:r w:rsidRPr="00D5781C">
              <w:t>Процент</w:t>
            </w:r>
          </w:p>
        </w:tc>
        <w:tc>
          <w:tcPr>
            <w:tcW w:w="1321" w:type="dxa"/>
            <w:vAlign w:val="center"/>
          </w:tcPr>
          <w:p w:rsidR="00224B5E" w:rsidRPr="00D5781C" w:rsidRDefault="00224B5E" w:rsidP="00D43A73">
            <w:pPr>
              <w:overflowPunct/>
              <w:autoSpaceDE/>
              <w:autoSpaceDN/>
              <w:adjustRightInd/>
              <w:jc w:val="center"/>
              <w:textAlignment w:val="auto"/>
            </w:pPr>
            <w:r w:rsidRPr="00D5781C">
              <w:t>51</w:t>
            </w:r>
          </w:p>
        </w:tc>
        <w:tc>
          <w:tcPr>
            <w:tcW w:w="1130" w:type="dxa"/>
            <w:vAlign w:val="center"/>
          </w:tcPr>
          <w:p w:rsidR="00224B5E" w:rsidRPr="00D5781C" w:rsidRDefault="00224B5E" w:rsidP="00D43A73">
            <w:pPr>
              <w:overflowPunct/>
              <w:autoSpaceDE/>
              <w:autoSpaceDN/>
              <w:adjustRightInd/>
              <w:jc w:val="center"/>
              <w:textAlignment w:val="auto"/>
            </w:pPr>
            <w:r w:rsidRPr="00D5781C">
              <w:t>51</w:t>
            </w:r>
          </w:p>
        </w:tc>
        <w:tc>
          <w:tcPr>
            <w:tcW w:w="1077" w:type="dxa"/>
            <w:vAlign w:val="center"/>
          </w:tcPr>
          <w:p w:rsidR="00224B5E" w:rsidRPr="00D5781C" w:rsidRDefault="00224B5E" w:rsidP="00D43A73">
            <w:pPr>
              <w:overflowPunct/>
              <w:autoSpaceDE/>
              <w:autoSpaceDN/>
              <w:adjustRightInd/>
              <w:jc w:val="center"/>
              <w:textAlignment w:val="auto"/>
            </w:pPr>
            <w:r w:rsidRPr="00D5781C">
              <w:t>50</w:t>
            </w:r>
          </w:p>
        </w:tc>
        <w:tc>
          <w:tcPr>
            <w:tcW w:w="1078" w:type="dxa"/>
            <w:vAlign w:val="center"/>
          </w:tcPr>
          <w:p w:rsidR="00224B5E" w:rsidRPr="00D5781C" w:rsidRDefault="00224B5E" w:rsidP="00D43A73">
            <w:pPr>
              <w:overflowPunct/>
              <w:autoSpaceDE/>
              <w:autoSpaceDN/>
              <w:adjustRightInd/>
              <w:jc w:val="center"/>
              <w:textAlignment w:val="auto"/>
            </w:pPr>
            <w:r w:rsidRPr="00D5781C">
              <w:t>50</w:t>
            </w:r>
          </w:p>
        </w:tc>
        <w:tc>
          <w:tcPr>
            <w:tcW w:w="1203" w:type="dxa"/>
            <w:vAlign w:val="center"/>
          </w:tcPr>
          <w:p w:rsidR="00224B5E" w:rsidRPr="00D5781C" w:rsidRDefault="00224B5E" w:rsidP="00D43A73">
            <w:pPr>
              <w:overflowPunct/>
              <w:autoSpaceDE/>
              <w:autoSpaceDN/>
              <w:adjustRightInd/>
              <w:jc w:val="center"/>
              <w:textAlignment w:val="auto"/>
            </w:pPr>
            <w:r w:rsidRPr="00D5781C">
              <w:t>50</w:t>
            </w:r>
          </w:p>
        </w:tc>
        <w:tc>
          <w:tcPr>
            <w:tcW w:w="1078" w:type="dxa"/>
            <w:vAlign w:val="center"/>
          </w:tcPr>
          <w:p w:rsidR="00224B5E" w:rsidRPr="00D5781C" w:rsidRDefault="00224B5E" w:rsidP="00D43A73">
            <w:pPr>
              <w:overflowPunct/>
              <w:autoSpaceDE/>
              <w:autoSpaceDN/>
              <w:adjustRightInd/>
              <w:jc w:val="center"/>
              <w:textAlignment w:val="auto"/>
            </w:pPr>
            <w:r w:rsidRPr="00D5781C">
              <w:t>49</w:t>
            </w:r>
          </w:p>
        </w:tc>
        <w:tc>
          <w:tcPr>
            <w:tcW w:w="987" w:type="dxa"/>
            <w:vAlign w:val="center"/>
          </w:tcPr>
          <w:p w:rsidR="00224B5E" w:rsidRPr="00D5781C" w:rsidRDefault="00224B5E" w:rsidP="00D43A73">
            <w:pPr>
              <w:overflowPunct/>
              <w:autoSpaceDE/>
              <w:autoSpaceDN/>
              <w:adjustRightInd/>
              <w:jc w:val="center"/>
              <w:textAlignment w:val="auto"/>
            </w:pPr>
            <w:r w:rsidRPr="00D5781C">
              <w:t>49</w:t>
            </w:r>
          </w:p>
        </w:tc>
        <w:tc>
          <w:tcPr>
            <w:tcW w:w="1077" w:type="dxa"/>
            <w:vAlign w:val="center"/>
          </w:tcPr>
          <w:p w:rsidR="00224B5E" w:rsidRPr="00D5781C" w:rsidRDefault="00224B5E" w:rsidP="00D43A73">
            <w:pPr>
              <w:overflowPunct/>
              <w:autoSpaceDE/>
              <w:autoSpaceDN/>
              <w:adjustRightInd/>
              <w:jc w:val="center"/>
              <w:textAlignment w:val="auto"/>
            </w:pPr>
            <w:r w:rsidRPr="00D5781C">
              <w:t>48</w:t>
            </w:r>
          </w:p>
        </w:tc>
        <w:tc>
          <w:tcPr>
            <w:tcW w:w="1257" w:type="dxa"/>
            <w:vAlign w:val="center"/>
          </w:tcPr>
          <w:p w:rsidR="00224B5E" w:rsidRPr="00D5781C" w:rsidRDefault="00224B5E" w:rsidP="00D43A73">
            <w:pPr>
              <w:overflowPunct/>
              <w:autoSpaceDE/>
              <w:autoSpaceDN/>
              <w:adjustRightInd/>
              <w:jc w:val="center"/>
              <w:textAlignment w:val="auto"/>
            </w:pPr>
            <w:r w:rsidRPr="00D5781C">
              <w:t>48</w:t>
            </w:r>
          </w:p>
        </w:tc>
        <w:tc>
          <w:tcPr>
            <w:tcW w:w="1572" w:type="dxa"/>
            <w:vAlign w:val="center"/>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да</w:t>
            </w:r>
          </w:p>
        </w:tc>
      </w:tr>
    </w:tbl>
    <w:p w:rsidR="00224B5E" w:rsidRPr="00D5781C" w:rsidRDefault="00224B5E" w:rsidP="00224B5E">
      <w:pPr>
        <w:pStyle w:val="ConsPlusNormal"/>
        <w:outlineLvl w:val="3"/>
        <w:rPr>
          <w:rFonts w:ascii="Times New Roman" w:hAnsi="Times New Roman"/>
          <w:sz w:val="28"/>
          <w:szCs w:val="28"/>
        </w:rPr>
      </w:pPr>
    </w:p>
    <w:p w:rsidR="00224B5E" w:rsidRPr="00D5781C" w:rsidRDefault="00224B5E" w:rsidP="00224B5E">
      <w:pPr>
        <w:pStyle w:val="ConsPlusNormal"/>
        <w:rPr>
          <w:rFonts w:ascii="Times New Roman" w:hAnsi="Times New Roman"/>
          <w:sz w:val="28"/>
          <w:szCs w:val="28"/>
        </w:rPr>
      </w:pPr>
    </w:p>
    <w:p w:rsidR="00224B5E" w:rsidRPr="00D5781C" w:rsidRDefault="00224B5E" w:rsidP="00224B5E">
      <w:pPr>
        <w:pStyle w:val="ConsPlusNormal"/>
        <w:outlineLvl w:val="3"/>
        <w:rPr>
          <w:rFonts w:ascii="Times New Roman" w:hAnsi="Times New Roman"/>
          <w:sz w:val="24"/>
          <w:szCs w:val="24"/>
        </w:rPr>
      </w:pPr>
      <w:r w:rsidRPr="00D5781C">
        <w:rPr>
          <w:rFonts w:ascii="Times New Roman" w:hAnsi="Times New Roman"/>
          <w:sz w:val="24"/>
          <w:szCs w:val="24"/>
        </w:rPr>
        <w:t>3. Задачи и результаты проекта</w:t>
      </w:r>
    </w:p>
    <w:p w:rsidR="00224B5E" w:rsidRPr="00D5781C" w:rsidRDefault="00224B5E" w:rsidP="00224B5E">
      <w:pPr>
        <w:pStyle w:val="ConsPlusNormal"/>
        <w:rPr>
          <w:rFonts w:ascii="Times New Roman" w:hAnsi="Times New Roman"/>
          <w:sz w:val="28"/>
          <w:szCs w:val="28"/>
        </w:rPr>
      </w:pPr>
    </w:p>
    <w:tbl>
      <w:tblPr>
        <w:tblW w:w="0" w:type="auto"/>
        <w:jc w:val="center"/>
        <w:tblInd w:w="-3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8"/>
        <w:gridCol w:w="2625"/>
        <w:gridCol w:w="1417"/>
        <w:gridCol w:w="709"/>
        <w:gridCol w:w="709"/>
        <w:gridCol w:w="850"/>
        <w:gridCol w:w="851"/>
        <w:gridCol w:w="918"/>
        <w:gridCol w:w="811"/>
        <w:gridCol w:w="783"/>
        <w:gridCol w:w="850"/>
        <w:gridCol w:w="851"/>
        <w:gridCol w:w="1559"/>
        <w:gridCol w:w="1134"/>
        <w:gridCol w:w="1068"/>
      </w:tblGrid>
      <w:tr w:rsidR="00224B5E" w:rsidRPr="00D5781C" w:rsidTr="00D43A73">
        <w:trPr>
          <w:jc w:val="center"/>
        </w:trPr>
        <w:tc>
          <w:tcPr>
            <w:tcW w:w="728"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 xml:space="preserve">N </w:t>
            </w:r>
          </w:p>
          <w:p w:rsidR="00224B5E" w:rsidRPr="00D5781C" w:rsidRDefault="00224B5E" w:rsidP="00D43A73">
            <w:pPr>
              <w:pStyle w:val="ConsPlusNormal"/>
              <w:jc w:val="center"/>
              <w:rPr>
                <w:rFonts w:ascii="Times New Roman" w:hAnsi="Times New Roman"/>
                <w:sz w:val="20"/>
              </w:rPr>
            </w:pP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2625"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Наименование задачи, результата</w:t>
            </w:r>
          </w:p>
        </w:tc>
        <w:tc>
          <w:tcPr>
            <w:tcW w:w="1417"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 xml:space="preserve">Единица измерения (по </w:t>
            </w:r>
            <w:hyperlink r:id="rId16" w:history="1">
              <w:r w:rsidRPr="00D5781C">
                <w:rPr>
                  <w:rFonts w:ascii="Times New Roman" w:hAnsi="Times New Roman"/>
                  <w:sz w:val="20"/>
                </w:rPr>
                <w:t>ОКЕИ</w:t>
              </w:r>
            </w:hyperlink>
            <w:r w:rsidRPr="00D5781C">
              <w:rPr>
                <w:rFonts w:ascii="Times New Roman" w:hAnsi="Times New Roman"/>
                <w:sz w:val="20"/>
              </w:rPr>
              <w:t>)</w:t>
            </w:r>
          </w:p>
        </w:tc>
        <w:tc>
          <w:tcPr>
            <w:tcW w:w="7332" w:type="dxa"/>
            <w:gridSpan w:val="9"/>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Период &lt;1&gt;, год</w:t>
            </w:r>
          </w:p>
        </w:tc>
        <w:tc>
          <w:tcPr>
            <w:tcW w:w="1559"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Характеристика результата</w:t>
            </w:r>
          </w:p>
        </w:tc>
        <w:tc>
          <w:tcPr>
            <w:tcW w:w="1134"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Тип результата</w:t>
            </w:r>
          </w:p>
        </w:tc>
        <w:tc>
          <w:tcPr>
            <w:tcW w:w="1068" w:type="dxa"/>
            <w:vMerge w:val="restart"/>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Признак ключевого параметра (да/нет)</w:t>
            </w:r>
          </w:p>
        </w:tc>
      </w:tr>
      <w:tr w:rsidR="00224B5E" w:rsidRPr="00D5781C" w:rsidTr="00D43A73">
        <w:trPr>
          <w:jc w:val="center"/>
        </w:trPr>
        <w:tc>
          <w:tcPr>
            <w:tcW w:w="728" w:type="dxa"/>
            <w:vMerge/>
          </w:tcPr>
          <w:p w:rsidR="00224B5E" w:rsidRPr="00D5781C" w:rsidRDefault="00224B5E" w:rsidP="00D43A73"/>
        </w:tc>
        <w:tc>
          <w:tcPr>
            <w:tcW w:w="2625" w:type="dxa"/>
            <w:vMerge/>
          </w:tcPr>
          <w:p w:rsidR="00224B5E" w:rsidRPr="00D5781C" w:rsidRDefault="00224B5E" w:rsidP="00D43A73"/>
        </w:tc>
        <w:tc>
          <w:tcPr>
            <w:tcW w:w="1417" w:type="dxa"/>
            <w:vMerge/>
          </w:tcPr>
          <w:p w:rsidR="00224B5E" w:rsidRPr="00D5781C" w:rsidRDefault="00224B5E" w:rsidP="00D43A73"/>
        </w:tc>
        <w:tc>
          <w:tcPr>
            <w:tcW w:w="709"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2022</w:t>
            </w:r>
          </w:p>
        </w:tc>
        <w:tc>
          <w:tcPr>
            <w:tcW w:w="709"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850"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2024</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2025</w:t>
            </w:r>
          </w:p>
        </w:tc>
        <w:tc>
          <w:tcPr>
            <w:tcW w:w="918" w:type="dxa"/>
          </w:tcPr>
          <w:p w:rsidR="00224B5E" w:rsidRPr="00D5781C" w:rsidRDefault="00224B5E" w:rsidP="00D43A73">
            <w:r w:rsidRPr="00D5781C">
              <w:t>2026</w:t>
            </w:r>
          </w:p>
        </w:tc>
        <w:tc>
          <w:tcPr>
            <w:tcW w:w="811" w:type="dxa"/>
          </w:tcPr>
          <w:p w:rsidR="00224B5E" w:rsidRPr="00D5781C" w:rsidRDefault="00224B5E" w:rsidP="00D43A73">
            <w:r w:rsidRPr="00D5781C">
              <w:t>2027</w:t>
            </w:r>
          </w:p>
        </w:tc>
        <w:tc>
          <w:tcPr>
            <w:tcW w:w="783" w:type="dxa"/>
          </w:tcPr>
          <w:p w:rsidR="00224B5E" w:rsidRPr="00D5781C" w:rsidRDefault="00224B5E" w:rsidP="00D43A73">
            <w:r w:rsidRPr="00D5781C">
              <w:t>2028</w:t>
            </w:r>
          </w:p>
        </w:tc>
        <w:tc>
          <w:tcPr>
            <w:tcW w:w="850" w:type="dxa"/>
          </w:tcPr>
          <w:p w:rsidR="00224B5E" w:rsidRPr="00D5781C" w:rsidRDefault="00224B5E" w:rsidP="00D43A73">
            <w:r w:rsidRPr="00D5781C">
              <w:t>2029</w:t>
            </w:r>
          </w:p>
        </w:tc>
        <w:tc>
          <w:tcPr>
            <w:tcW w:w="851" w:type="dxa"/>
          </w:tcPr>
          <w:p w:rsidR="00224B5E" w:rsidRPr="00D5781C" w:rsidRDefault="00224B5E" w:rsidP="00D43A73">
            <w:r w:rsidRPr="00D5781C">
              <w:t>2030</w:t>
            </w:r>
          </w:p>
        </w:tc>
        <w:tc>
          <w:tcPr>
            <w:tcW w:w="1559" w:type="dxa"/>
            <w:vMerge/>
          </w:tcPr>
          <w:p w:rsidR="00224B5E" w:rsidRPr="00D5781C" w:rsidRDefault="00224B5E" w:rsidP="00D43A73"/>
        </w:tc>
        <w:tc>
          <w:tcPr>
            <w:tcW w:w="1134" w:type="dxa"/>
            <w:vMerge/>
          </w:tcPr>
          <w:p w:rsidR="00224B5E" w:rsidRPr="00D5781C" w:rsidRDefault="00224B5E" w:rsidP="00D43A73"/>
        </w:tc>
        <w:tc>
          <w:tcPr>
            <w:tcW w:w="1068" w:type="dxa"/>
            <w:vMerge/>
          </w:tcPr>
          <w:p w:rsidR="00224B5E" w:rsidRPr="00D5781C" w:rsidRDefault="00224B5E" w:rsidP="00D43A73"/>
        </w:tc>
      </w:tr>
      <w:tr w:rsidR="00224B5E" w:rsidRPr="00D5781C" w:rsidTr="00D43A73">
        <w:trPr>
          <w:jc w:val="center"/>
        </w:trPr>
        <w:tc>
          <w:tcPr>
            <w:tcW w:w="14795" w:type="dxa"/>
            <w:gridSpan w:val="14"/>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Снижение уровня износа объектов коммунальной инфраструктуры и  повышение  эффективности  управления коммунальным хозяйством в Родниковском районе</w:t>
            </w:r>
          </w:p>
        </w:tc>
        <w:tc>
          <w:tcPr>
            <w:tcW w:w="1068" w:type="dxa"/>
          </w:tcPr>
          <w:p w:rsidR="00224B5E" w:rsidRPr="00D5781C" w:rsidRDefault="00224B5E" w:rsidP="00D43A73">
            <w:pPr>
              <w:pStyle w:val="ConsPlusNormal"/>
              <w:rPr>
                <w:rFonts w:ascii="Times New Roman" w:hAnsi="Times New Roman"/>
                <w:sz w:val="20"/>
              </w:rPr>
            </w:pPr>
          </w:p>
        </w:tc>
      </w:tr>
      <w:tr w:rsidR="00224B5E" w:rsidRPr="00D5781C" w:rsidTr="00D43A73">
        <w:trPr>
          <w:jc w:val="center"/>
        </w:trPr>
        <w:tc>
          <w:tcPr>
            <w:tcW w:w="72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1.</w:t>
            </w:r>
          </w:p>
        </w:tc>
        <w:tc>
          <w:tcPr>
            <w:tcW w:w="2625" w:type="dxa"/>
          </w:tcPr>
          <w:p w:rsidR="00224B5E" w:rsidRPr="00D5781C" w:rsidRDefault="00224B5E" w:rsidP="00D43A73">
            <w:pPr>
              <w:pStyle w:val="ConsPlusNormal"/>
              <w:rPr>
                <w:rFonts w:ascii="Times New Roman" w:hAnsi="Times New Roman"/>
                <w:sz w:val="28"/>
                <w:szCs w:val="28"/>
              </w:rPr>
            </w:pPr>
            <w:r w:rsidRPr="00D5781C">
              <w:rPr>
                <w:rFonts w:ascii="Times New Roman" w:hAnsi="Times New Roman"/>
                <w:sz w:val="20"/>
              </w:rPr>
              <w:t>Количество модернизированных объектов теплоснабжения</w:t>
            </w:r>
          </w:p>
        </w:tc>
        <w:tc>
          <w:tcPr>
            <w:tcW w:w="1417" w:type="dxa"/>
          </w:tcPr>
          <w:p w:rsidR="00224B5E" w:rsidRPr="00D5781C" w:rsidRDefault="00224B5E" w:rsidP="00D43A73">
            <w:pPr>
              <w:pStyle w:val="ConsPlusNormal"/>
              <w:jc w:val="center"/>
              <w:rPr>
                <w:rFonts w:ascii="Times New Roman" w:hAnsi="Times New Roman"/>
                <w:sz w:val="24"/>
                <w:szCs w:val="24"/>
              </w:rPr>
            </w:pPr>
            <w:r w:rsidRPr="00D5781C">
              <w:rPr>
                <w:rFonts w:ascii="Times New Roman" w:hAnsi="Times New Roman"/>
                <w:sz w:val="24"/>
                <w:szCs w:val="24"/>
              </w:rPr>
              <w:t>ед.</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1</w:t>
            </w:r>
          </w:p>
        </w:tc>
        <w:tc>
          <w:tcPr>
            <w:tcW w:w="918"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1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83"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1559"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Соответствие результатов цели   задачам проекта</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количественный</w:t>
            </w:r>
          </w:p>
        </w:tc>
        <w:tc>
          <w:tcPr>
            <w:tcW w:w="106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да</w:t>
            </w:r>
          </w:p>
        </w:tc>
      </w:tr>
      <w:tr w:rsidR="00224B5E" w:rsidRPr="00D5781C" w:rsidTr="00D43A73">
        <w:trPr>
          <w:jc w:val="center"/>
        </w:trPr>
        <w:tc>
          <w:tcPr>
            <w:tcW w:w="72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w:t>
            </w:r>
          </w:p>
        </w:tc>
        <w:tc>
          <w:tcPr>
            <w:tcW w:w="2625"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Количество модернизированных объектов водоснабжения</w:t>
            </w:r>
          </w:p>
        </w:tc>
        <w:tc>
          <w:tcPr>
            <w:tcW w:w="1417"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ед.</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918"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1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83"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1559" w:type="dxa"/>
          </w:tcPr>
          <w:p w:rsidR="00224B5E" w:rsidRPr="00D5781C" w:rsidRDefault="00224B5E" w:rsidP="00D43A73">
            <w:pPr>
              <w:pStyle w:val="ConsPlusNormal"/>
              <w:rPr>
                <w:rFonts w:ascii="Times New Roman" w:hAnsi="Times New Roman"/>
                <w:sz w:val="28"/>
                <w:szCs w:val="28"/>
              </w:rPr>
            </w:pPr>
            <w:r w:rsidRPr="00D5781C">
              <w:rPr>
                <w:rFonts w:ascii="Times New Roman" w:hAnsi="Times New Roman"/>
                <w:sz w:val="20"/>
              </w:rPr>
              <w:t>Соответствие результатов цели   задачам проекта</w:t>
            </w:r>
          </w:p>
        </w:tc>
        <w:tc>
          <w:tcPr>
            <w:tcW w:w="1134" w:type="dxa"/>
          </w:tcPr>
          <w:p w:rsidR="00224B5E" w:rsidRPr="00D5781C" w:rsidRDefault="00224B5E" w:rsidP="00D43A73">
            <w:pPr>
              <w:pStyle w:val="ConsPlusNormal"/>
              <w:rPr>
                <w:rFonts w:ascii="Times New Roman" w:hAnsi="Times New Roman"/>
                <w:sz w:val="28"/>
                <w:szCs w:val="28"/>
              </w:rPr>
            </w:pPr>
            <w:r w:rsidRPr="00D5781C">
              <w:rPr>
                <w:rFonts w:ascii="Times New Roman" w:hAnsi="Times New Roman"/>
                <w:sz w:val="20"/>
              </w:rPr>
              <w:t>количественный</w:t>
            </w:r>
          </w:p>
        </w:tc>
        <w:tc>
          <w:tcPr>
            <w:tcW w:w="106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да</w:t>
            </w:r>
          </w:p>
        </w:tc>
      </w:tr>
      <w:tr w:rsidR="00224B5E" w:rsidRPr="00D5781C" w:rsidTr="00D43A73">
        <w:trPr>
          <w:jc w:val="center"/>
        </w:trPr>
        <w:tc>
          <w:tcPr>
            <w:tcW w:w="72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3.</w:t>
            </w:r>
          </w:p>
        </w:tc>
        <w:tc>
          <w:tcPr>
            <w:tcW w:w="2625"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Количество разработанных схем водоснабжения и водоотведения поселений</w:t>
            </w:r>
          </w:p>
        </w:tc>
        <w:tc>
          <w:tcPr>
            <w:tcW w:w="1417"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чел.</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09"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1</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918"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1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783"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0"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851" w:type="dxa"/>
          </w:tcPr>
          <w:p w:rsidR="00224B5E" w:rsidRPr="00D5781C" w:rsidRDefault="00224B5E" w:rsidP="00D43A73">
            <w:pPr>
              <w:pStyle w:val="ConsPlusNormal"/>
              <w:jc w:val="center"/>
              <w:rPr>
                <w:rFonts w:ascii="Times New Roman" w:hAnsi="Times New Roman"/>
                <w:sz w:val="20"/>
              </w:rPr>
            </w:pPr>
            <w:r w:rsidRPr="00D5781C">
              <w:rPr>
                <w:rFonts w:ascii="Times New Roman" w:hAnsi="Times New Roman"/>
                <w:sz w:val="20"/>
              </w:rPr>
              <w:t>0</w:t>
            </w:r>
          </w:p>
        </w:tc>
        <w:tc>
          <w:tcPr>
            <w:tcW w:w="1559" w:type="dxa"/>
          </w:tcPr>
          <w:p w:rsidR="00224B5E" w:rsidRPr="00D5781C" w:rsidRDefault="00224B5E" w:rsidP="00D43A73">
            <w:pPr>
              <w:pStyle w:val="ConsPlusNormal"/>
              <w:rPr>
                <w:rFonts w:ascii="Times New Roman" w:hAnsi="Times New Roman"/>
                <w:sz w:val="28"/>
                <w:szCs w:val="28"/>
              </w:rPr>
            </w:pPr>
            <w:r w:rsidRPr="00D5781C">
              <w:rPr>
                <w:rFonts w:ascii="Times New Roman" w:hAnsi="Times New Roman"/>
                <w:sz w:val="20"/>
              </w:rPr>
              <w:t>Соответствие результатов цели   задачам проекта</w:t>
            </w:r>
          </w:p>
        </w:tc>
        <w:tc>
          <w:tcPr>
            <w:tcW w:w="1134" w:type="dxa"/>
          </w:tcPr>
          <w:p w:rsidR="00224B5E" w:rsidRPr="00D5781C" w:rsidRDefault="00224B5E" w:rsidP="00D43A73">
            <w:pPr>
              <w:pStyle w:val="ConsPlusNormal"/>
              <w:rPr>
                <w:rFonts w:ascii="Times New Roman" w:hAnsi="Times New Roman"/>
                <w:sz w:val="28"/>
                <w:szCs w:val="28"/>
              </w:rPr>
            </w:pPr>
            <w:r w:rsidRPr="00D5781C">
              <w:rPr>
                <w:rFonts w:ascii="Times New Roman" w:hAnsi="Times New Roman"/>
                <w:sz w:val="20"/>
              </w:rPr>
              <w:t>количественный</w:t>
            </w:r>
          </w:p>
        </w:tc>
        <w:tc>
          <w:tcPr>
            <w:tcW w:w="106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да</w:t>
            </w:r>
          </w:p>
        </w:tc>
      </w:tr>
    </w:tbl>
    <w:p w:rsidR="00224B5E" w:rsidRPr="00D5781C" w:rsidRDefault="00224B5E" w:rsidP="00224B5E">
      <w:pPr>
        <w:pStyle w:val="ConsPlusNormal"/>
        <w:rPr>
          <w:rFonts w:ascii="Times New Roman" w:hAnsi="Times New Roman"/>
          <w:sz w:val="28"/>
          <w:szCs w:val="28"/>
        </w:rPr>
        <w:sectPr w:rsidR="00224B5E" w:rsidRPr="00D5781C" w:rsidSect="002E1754">
          <w:pgSz w:w="16838" w:h="11906" w:orient="landscape"/>
          <w:pgMar w:top="567" w:right="425" w:bottom="1077" w:left="902" w:header="709" w:footer="709" w:gutter="0"/>
          <w:cols w:space="708"/>
          <w:docGrid w:linePitch="360"/>
        </w:sectPr>
      </w:pPr>
    </w:p>
    <w:p w:rsidR="00224B5E" w:rsidRPr="00D5781C" w:rsidRDefault="00224B5E" w:rsidP="00224B5E">
      <w:pPr>
        <w:pStyle w:val="ConsPlusNormal"/>
        <w:jc w:val="center"/>
        <w:outlineLvl w:val="3"/>
        <w:rPr>
          <w:rFonts w:ascii="Times New Roman" w:hAnsi="Times New Roman"/>
          <w:sz w:val="24"/>
          <w:szCs w:val="24"/>
        </w:rPr>
      </w:pPr>
      <w:r w:rsidRPr="00D5781C">
        <w:rPr>
          <w:rFonts w:ascii="Times New Roman" w:hAnsi="Times New Roman"/>
          <w:sz w:val="24"/>
          <w:szCs w:val="24"/>
        </w:rPr>
        <w:t>4. Финансовое обеспечение реализации проекта</w:t>
      </w:r>
    </w:p>
    <w:tbl>
      <w:tblPr>
        <w:tblW w:w="15860" w:type="dxa"/>
        <w:tblInd w:w="93" w:type="dxa"/>
        <w:tblLook w:val="04A0"/>
      </w:tblPr>
      <w:tblGrid>
        <w:gridCol w:w="580"/>
        <w:gridCol w:w="4680"/>
        <w:gridCol w:w="1580"/>
        <w:gridCol w:w="1340"/>
        <w:gridCol w:w="1260"/>
        <w:gridCol w:w="960"/>
        <w:gridCol w:w="960"/>
        <w:gridCol w:w="960"/>
        <w:gridCol w:w="960"/>
        <w:gridCol w:w="960"/>
        <w:gridCol w:w="1620"/>
      </w:tblGrid>
      <w:tr w:rsidR="00224B5E" w:rsidRPr="00D5781C" w:rsidTr="00D43A73">
        <w:trPr>
          <w:trHeight w:val="795"/>
        </w:trPr>
        <w:tc>
          <w:tcPr>
            <w:tcW w:w="580" w:type="dxa"/>
            <w:vMerge w:val="restart"/>
            <w:tcBorders>
              <w:top w:val="single" w:sz="8" w:space="0" w:color="auto"/>
              <w:left w:val="single" w:sz="8" w:space="0" w:color="auto"/>
              <w:bottom w:val="nil"/>
              <w:right w:val="single" w:sz="8" w:space="0" w:color="auto"/>
            </w:tcBorders>
            <w:shd w:val="clear" w:color="auto" w:fill="auto"/>
            <w:hideMark/>
          </w:tcPr>
          <w:p w:rsidR="00224B5E" w:rsidRPr="00D5781C" w:rsidRDefault="00224B5E" w:rsidP="00D43A73">
            <w:pPr>
              <w:overflowPunct/>
              <w:autoSpaceDE/>
              <w:autoSpaceDN/>
              <w:adjustRightInd/>
              <w:textAlignment w:val="auto"/>
              <w:rPr>
                <w:sz w:val="24"/>
                <w:szCs w:val="24"/>
              </w:rPr>
            </w:pPr>
            <w:r w:rsidRPr="00D5781C">
              <w:rPr>
                <w:sz w:val="24"/>
                <w:szCs w:val="24"/>
              </w:rPr>
              <w:t xml:space="preserve">N </w:t>
            </w:r>
            <w:proofErr w:type="spellStart"/>
            <w:r w:rsidRPr="00D5781C">
              <w:rPr>
                <w:sz w:val="24"/>
                <w:szCs w:val="24"/>
              </w:rPr>
              <w:t>п</w:t>
            </w:r>
            <w:proofErr w:type="spellEnd"/>
            <w:r w:rsidRPr="00D5781C">
              <w:rPr>
                <w:sz w:val="24"/>
                <w:szCs w:val="24"/>
              </w:rPr>
              <w:t>/</w:t>
            </w:r>
            <w:proofErr w:type="spellStart"/>
            <w:r w:rsidRPr="00D5781C">
              <w:rPr>
                <w:sz w:val="24"/>
                <w:szCs w:val="24"/>
              </w:rPr>
              <w:t>п</w:t>
            </w:r>
            <w:proofErr w:type="spellEnd"/>
          </w:p>
        </w:tc>
        <w:tc>
          <w:tcPr>
            <w:tcW w:w="4680" w:type="dxa"/>
            <w:vMerge w:val="restart"/>
            <w:tcBorders>
              <w:top w:val="single" w:sz="8" w:space="0" w:color="auto"/>
              <w:left w:val="single" w:sz="8" w:space="0" w:color="auto"/>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Наименование результата и источники финансирования</w:t>
            </w:r>
          </w:p>
        </w:tc>
        <w:tc>
          <w:tcPr>
            <w:tcW w:w="8980" w:type="dxa"/>
            <w:gridSpan w:val="8"/>
            <w:tcBorders>
              <w:top w:val="single" w:sz="8" w:space="0" w:color="auto"/>
              <w:left w:val="nil"/>
              <w:bottom w:val="single" w:sz="8" w:space="0" w:color="auto"/>
              <w:right w:val="single" w:sz="8" w:space="0" w:color="000000"/>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Объем финансового обеспечения по годам реализации (руб.)</w:t>
            </w:r>
          </w:p>
        </w:tc>
        <w:tc>
          <w:tcPr>
            <w:tcW w:w="1620" w:type="dxa"/>
            <w:vMerge w:val="restart"/>
            <w:tcBorders>
              <w:top w:val="single" w:sz="8" w:space="0" w:color="auto"/>
              <w:left w:val="single" w:sz="8" w:space="0" w:color="auto"/>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Всего (руб.)</w:t>
            </w:r>
          </w:p>
        </w:tc>
      </w:tr>
      <w:tr w:rsidR="00224B5E" w:rsidRPr="00D5781C" w:rsidTr="00D43A73">
        <w:trPr>
          <w:trHeight w:val="315"/>
        </w:trPr>
        <w:tc>
          <w:tcPr>
            <w:tcW w:w="580" w:type="dxa"/>
            <w:vMerge/>
            <w:tcBorders>
              <w:top w:val="single" w:sz="8" w:space="0" w:color="auto"/>
              <w:left w:val="single" w:sz="8" w:space="0" w:color="auto"/>
              <w:bottom w:val="nil"/>
              <w:right w:val="single" w:sz="8" w:space="0" w:color="auto"/>
            </w:tcBorders>
            <w:vAlign w:val="center"/>
            <w:hideMark/>
          </w:tcPr>
          <w:p w:rsidR="00224B5E" w:rsidRPr="00D5781C" w:rsidRDefault="00224B5E" w:rsidP="00D43A73">
            <w:pPr>
              <w:overflowPunct/>
              <w:autoSpaceDE/>
              <w:autoSpaceDN/>
              <w:adjustRightInd/>
              <w:textAlignment w:val="auto"/>
              <w:rPr>
                <w:sz w:val="24"/>
                <w:szCs w:val="24"/>
              </w:rPr>
            </w:pPr>
          </w:p>
        </w:tc>
        <w:tc>
          <w:tcPr>
            <w:tcW w:w="4680" w:type="dxa"/>
            <w:vMerge/>
            <w:tcBorders>
              <w:top w:val="single" w:sz="8" w:space="0" w:color="auto"/>
              <w:left w:val="single" w:sz="8" w:space="0" w:color="auto"/>
              <w:bottom w:val="nil"/>
              <w:right w:val="single" w:sz="8" w:space="0" w:color="auto"/>
            </w:tcBorders>
            <w:vAlign w:val="center"/>
            <w:hideMark/>
          </w:tcPr>
          <w:p w:rsidR="00224B5E" w:rsidRPr="00D5781C" w:rsidRDefault="00224B5E" w:rsidP="00D43A73">
            <w:pPr>
              <w:overflowPunct/>
              <w:autoSpaceDE/>
              <w:autoSpaceDN/>
              <w:adjustRightInd/>
              <w:textAlignment w:val="auto"/>
              <w:rPr>
                <w:sz w:val="24"/>
                <w:szCs w:val="24"/>
              </w:rPr>
            </w:pPr>
          </w:p>
        </w:tc>
        <w:tc>
          <w:tcPr>
            <w:tcW w:w="158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2023</w:t>
            </w:r>
          </w:p>
        </w:tc>
        <w:tc>
          <w:tcPr>
            <w:tcW w:w="134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2024</w:t>
            </w:r>
          </w:p>
        </w:tc>
        <w:tc>
          <w:tcPr>
            <w:tcW w:w="12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2025</w:t>
            </w:r>
          </w:p>
        </w:tc>
        <w:tc>
          <w:tcPr>
            <w:tcW w:w="9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2026</w:t>
            </w:r>
          </w:p>
        </w:tc>
        <w:tc>
          <w:tcPr>
            <w:tcW w:w="9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2027</w:t>
            </w:r>
          </w:p>
        </w:tc>
        <w:tc>
          <w:tcPr>
            <w:tcW w:w="9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2028</w:t>
            </w:r>
          </w:p>
        </w:tc>
        <w:tc>
          <w:tcPr>
            <w:tcW w:w="9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2029</w:t>
            </w:r>
          </w:p>
        </w:tc>
        <w:tc>
          <w:tcPr>
            <w:tcW w:w="960" w:type="dxa"/>
            <w:tcBorders>
              <w:top w:val="nil"/>
              <w:left w:val="nil"/>
              <w:bottom w:val="nil"/>
              <w:right w:val="single" w:sz="8"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2030</w:t>
            </w:r>
          </w:p>
        </w:tc>
        <w:tc>
          <w:tcPr>
            <w:tcW w:w="1620" w:type="dxa"/>
            <w:vMerge/>
            <w:tcBorders>
              <w:top w:val="single" w:sz="8" w:space="0" w:color="auto"/>
              <w:left w:val="single" w:sz="8" w:space="0" w:color="auto"/>
              <w:bottom w:val="nil"/>
              <w:right w:val="single" w:sz="8" w:space="0" w:color="auto"/>
            </w:tcBorders>
            <w:vAlign w:val="center"/>
            <w:hideMark/>
          </w:tcPr>
          <w:p w:rsidR="00224B5E" w:rsidRPr="00D5781C" w:rsidRDefault="00224B5E" w:rsidP="00D43A73">
            <w:pPr>
              <w:overflowPunct/>
              <w:autoSpaceDE/>
              <w:autoSpaceDN/>
              <w:adjustRightInd/>
              <w:textAlignment w:val="auto"/>
              <w:rPr>
                <w:sz w:val="24"/>
                <w:szCs w:val="24"/>
              </w:rPr>
            </w:pPr>
          </w:p>
        </w:tc>
      </w:tr>
      <w:tr w:rsidR="00224B5E" w:rsidRPr="00D5781C" w:rsidTr="00D43A73">
        <w:trPr>
          <w:trHeight w:val="1350"/>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sz w:val="24"/>
                <w:szCs w:val="24"/>
              </w:rPr>
            </w:pPr>
            <w:r w:rsidRPr="00D5781C">
              <w:rPr>
                <w:sz w:val="24"/>
                <w:szCs w:val="24"/>
              </w:rPr>
              <w:t> </w:t>
            </w:r>
          </w:p>
        </w:tc>
        <w:tc>
          <w:tcPr>
            <w:tcW w:w="4680" w:type="dxa"/>
            <w:tcBorders>
              <w:top w:val="single" w:sz="4" w:space="0" w:color="auto"/>
              <w:left w:val="nil"/>
              <w:bottom w:val="single" w:sz="4" w:space="0" w:color="auto"/>
              <w:right w:val="single" w:sz="4" w:space="0" w:color="auto"/>
            </w:tcBorders>
            <w:shd w:val="clear" w:color="auto" w:fill="auto"/>
            <w:vAlign w:val="bottom"/>
            <w:hideMark/>
          </w:tcPr>
          <w:p w:rsidR="00224B5E" w:rsidRPr="00D5781C" w:rsidRDefault="00224B5E" w:rsidP="00D43A73">
            <w:pPr>
              <w:overflowPunct/>
              <w:autoSpaceDE/>
              <w:autoSpaceDN/>
              <w:adjustRightInd/>
              <w:textAlignment w:val="auto"/>
              <w:rPr>
                <w:b/>
                <w:bCs/>
                <w:i/>
                <w:iCs/>
              </w:rPr>
            </w:pPr>
            <w:r w:rsidRPr="00D5781C">
              <w:rPr>
                <w:b/>
                <w:bCs/>
                <w:i/>
                <w:iCs/>
              </w:rPr>
              <w:t>Снижение уровня износа объектов коммунальной инфраструктуры и  повышение  эффективности  управления коммунальным хозяйством в Родниковском районе</w:t>
            </w:r>
          </w:p>
        </w:tc>
        <w:tc>
          <w:tcPr>
            <w:tcW w:w="158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134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12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96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c>
          <w:tcPr>
            <w:tcW w:w="1620" w:type="dxa"/>
            <w:tcBorders>
              <w:top w:val="single" w:sz="4" w:space="0" w:color="auto"/>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center"/>
              <w:textAlignment w:val="auto"/>
              <w:rPr>
                <w:sz w:val="24"/>
                <w:szCs w:val="24"/>
              </w:rPr>
            </w:pPr>
            <w:r w:rsidRPr="00D5781C">
              <w:rPr>
                <w:sz w:val="24"/>
                <w:szCs w:val="24"/>
              </w:rPr>
              <w:t> </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1.</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Модернизация объектов теплоснабжения</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r>
      <w:tr w:rsidR="00224B5E" w:rsidRPr="00D5781C" w:rsidTr="00D43A73">
        <w:trPr>
          <w:trHeight w:val="1275"/>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1.1.</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i/>
                <w:iCs/>
              </w:rPr>
            </w:pPr>
            <w:r w:rsidRPr="00D5781C">
              <w:rPr>
                <w:i/>
                <w:iCs/>
              </w:rPr>
              <w:t xml:space="preserve">Приобретение оборудования для технического перевооружения системы теплоснабжения — здания котельной, Ивановская область, город Родники, ул. Зои </w:t>
            </w:r>
            <w:proofErr w:type="spellStart"/>
            <w:r w:rsidRPr="00D5781C">
              <w:rPr>
                <w:i/>
                <w:iCs/>
              </w:rPr>
              <w:t>Космедемьянской</w:t>
            </w:r>
            <w:proofErr w:type="spellEnd"/>
            <w:r w:rsidRPr="00D5781C">
              <w:rPr>
                <w:i/>
                <w:iCs/>
              </w:rPr>
              <w:t>, д. 1А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655 000,00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655 000,00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655 000,00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655 000,00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2.</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Модернизация объектов водоснабжения</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 </w:t>
            </w:r>
          </w:p>
        </w:tc>
      </w:tr>
      <w:tr w:rsidR="00224B5E" w:rsidRPr="00D5781C" w:rsidTr="00D43A73">
        <w:trPr>
          <w:trHeight w:val="765"/>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2.1.</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Приобретение оборудования для ремонта системы водоснабжения — водопроводной сети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2.2.</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i/>
                <w:iCs/>
              </w:rPr>
            </w:pPr>
            <w:r w:rsidRPr="00D5781C">
              <w:rPr>
                <w:i/>
                <w:iCs/>
              </w:rPr>
              <w:t>Оказание материальной помощи на ремонт общественных колодцев</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3.</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Разработка схем водоснабжения и водоотведения поселений</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3.1.</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i/>
                <w:iCs/>
              </w:rPr>
            </w:pPr>
            <w:r w:rsidRPr="00D5781C">
              <w:rPr>
                <w:i/>
                <w:iCs/>
              </w:rPr>
              <w:t>Разработка схем водоснабжения и водоотведения  поселений</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4.</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 xml:space="preserve">Организация в границах поселения </w:t>
            </w:r>
            <w:proofErr w:type="spellStart"/>
            <w:r w:rsidRPr="00D5781C">
              <w:rPr>
                <w:b/>
                <w:bCs/>
              </w:rPr>
              <w:t>элекро</w:t>
            </w:r>
            <w:proofErr w:type="spellEnd"/>
            <w:r w:rsidRPr="00D5781C">
              <w:rPr>
                <w:b/>
                <w:bCs/>
              </w:rPr>
              <w:t xml:space="preserve">-, тепло-, </w:t>
            </w:r>
            <w:proofErr w:type="spellStart"/>
            <w:r w:rsidRPr="00D5781C">
              <w:rPr>
                <w:b/>
                <w:bCs/>
              </w:rPr>
              <w:t>газо</w:t>
            </w:r>
            <w:proofErr w:type="spellEnd"/>
            <w:r w:rsidRPr="00D5781C">
              <w:rPr>
                <w:b/>
                <w:bCs/>
              </w:rPr>
              <w:t>- и водоснабжения населения, водоотведения, снабжения населения топливом</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4.1.</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i/>
                <w:iCs/>
              </w:rPr>
            </w:pPr>
            <w:r w:rsidRPr="00D5781C">
              <w:rPr>
                <w:i/>
                <w:iCs/>
              </w:rPr>
              <w:t xml:space="preserve">Организация в границах поселения </w:t>
            </w:r>
            <w:proofErr w:type="spellStart"/>
            <w:r w:rsidRPr="00D5781C">
              <w:rPr>
                <w:i/>
                <w:iCs/>
              </w:rPr>
              <w:t>элекро</w:t>
            </w:r>
            <w:proofErr w:type="spellEnd"/>
            <w:r w:rsidRPr="00D5781C">
              <w:rPr>
                <w:i/>
                <w:iCs/>
              </w:rPr>
              <w:t xml:space="preserve">-, тепло-, </w:t>
            </w:r>
            <w:proofErr w:type="spellStart"/>
            <w:r w:rsidRPr="00D5781C">
              <w:rPr>
                <w:i/>
                <w:iCs/>
              </w:rPr>
              <w:t>газо</w:t>
            </w:r>
            <w:proofErr w:type="spellEnd"/>
            <w:r w:rsidRPr="00D5781C">
              <w:rPr>
                <w:i/>
                <w:iCs/>
              </w:rPr>
              <w:t>- и водоснабжения населения, водоотведения, снабжения населения топливом</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321 490,00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433 553,00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453 773,53</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i/>
                <w:iCs/>
              </w:rPr>
            </w:pPr>
            <w:r w:rsidRPr="00D5781C">
              <w:rPr>
                <w:i/>
                <w:iCs/>
              </w:rPr>
              <w:t>1 208 816,53</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 </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pPr>
            <w:r w:rsidRPr="00D5781C">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321 490,00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433 553,00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453 773,53</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pPr>
            <w:r w:rsidRPr="00D5781C">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1 208 816,53</w:t>
            </w:r>
          </w:p>
        </w:tc>
      </w:tr>
      <w:tr w:rsidR="00224B5E" w:rsidRPr="00D5781C" w:rsidTr="00D43A73">
        <w:trPr>
          <w:trHeight w:val="300"/>
        </w:trPr>
        <w:tc>
          <w:tcPr>
            <w:tcW w:w="5260" w:type="dxa"/>
            <w:gridSpan w:val="2"/>
            <w:tcBorders>
              <w:top w:val="single" w:sz="4" w:space="0" w:color="auto"/>
              <w:left w:val="single" w:sz="4" w:space="0" w:color="auto"/>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textAlignment w:val="auto"/>
              <w:rPr>
                <w:b/>
                <w:bCs/>
              </w:rPr>
            </w:pPr>
            <w:r w:rsidRPr="00D5781C">
              <w:rPr>
                <w:b/>
                <w:bCs/>
              </w:rPr>
              <w:t>Итого по проекту, в том числе:</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321 490,00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433 553,00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1 108 773,53</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1 863 816,53</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224B5E" w:rsidRPr="00D5781C" w:rsidRDefault="00224B5E"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областной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224B5E" w:rsidRPr="00D5781C" w:rsidRDefault="00224B5E"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федеральный бюджет</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51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224B5E" w:rsidRPr="00D5781C" w:rsidRDefault="00224B5E"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бюджет Родниковского муниципального района</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r>
      <w:tr w:rsidR="00224B5E" w:rsidRPr="00D5781C" w:rsidTr="00D43A73">
        <w:trPr>
          <w:trHeight w:val="10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224B5E" w:rsidRPr="00D5781C" w:rsidRDefault="00224B5E" w:rsidP="00D43A73">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46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58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321 490,00</w:t>
            </w:r>
          </w:p>
        </w:tc>
        <w:tc>
          <w:tcPr>
            <w:tcW w:w="134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433 553,00</w:t>
            </w:r>
          </w:p>
        </w:tc>
        <w:tc>
          <w:tcPr>
            <w:tcW w:w="12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1 108 773,53</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96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0,00</w:t>
            </w:r>
          </w:p>
        </w:tc>
        <w:tc>
          <w:tcPr>
            <w:tcW w:w="1620" w:type="dxa"/>
            <w:tcBorders>
              <w:top w:val="nil"/>
              <w:left w:val="nil"/>
              <w:bottom w:val="single" w:sz="4" w:space="0" w:color="auto"/>
              <w:right w:val="single" w:sz="4" w:space="0" w:color="auto"/>
            </w:tcBorders>
            <w:shd w:val="clear" w:color="auto" w:fill="auto"/>
            <w:hideMark/>
          </w:tcPr>
          <w:p w:rsidR="00224B5E" w:rsidRPr="00D5781C" w:rsidRDefault="00224B5E" w:rsidP="00D43A73">
            <w:pPr>
              <w:overflowPunct/>
              <w:autoSpaceDE/>
              <w:autoSpaceDN/>
              <w:adjustRightInd/>
              <w:jc w:val="right"/>
              <w:textAlignment w:val="auto"/>
              <w:rPr>
                <w:b/>
                <w:bCs/>
              </w:rPr>
            </w:pPr>
            <w:r w:rsidRPr="00D5781C">
              <w:rPr>
                <w:b/>
                <w:bCs/>
              </w:rPr>
              <w:t>1 863 816,53</w:t>
            </w:r>
          </w:p>
        </w:tc>
      </w:tr>
    </w:tbl>
    <w:p w:rsidR="00224B5E" w:rsidRPr="00D5781C" w:rsidRDefault="00224B5E" w:rsidP="00224B5E">
      <w:pPr>
        <w:pStyle w:val="ConsPlusNormal"/>
        <w:rPr>
          <w:rFonts w:ascii="Times New Roman" w:hAnsi="Times New Roman"/>
          <w:sz w:val="24"/>
          <w:szCs w:val="24"/>
        </w:rPr>
      </w:pPr>
    </w:p>
    <w:p w:rsidR="00224B5E" w:rsidRPr="00D5781C" w:rsidRDefault="00224B5E" w:rsidP="00224B5E">
      <w:pPr>
        <w:pStyle w:val="ConsPlusNormal"/>
        <w:rPr>
          <w:rFonts w:ascii="Times New Roman" w:hAnsi="Times New Roman"/>
          <w:sz w:val="24"/>
          <w:szCs w:val="24"/>
        </w:rPr>
        <w:sectPr w:rsidR="00224B5E" w:rsidRPr="00D5781C" w:rsidSect="007B099D">
          <w:pgSz w:w="16838" w:h="11906" w:orient="landscape"/>
          <w:pgMar w:top="1080" w:right="899" w:bottom="566" w:left="426" w:header="708" w:footer="708" w:gutter="0"/>
          <w:cols w:space="708"/>
          <w:docGrid w:linePitch="360"/>
        </w:sectPr>
      </w:pPr>
    </w:p>
    <w:p w:rsidR="00224B5E" w:rsidRPr="00D5781C" w:rsidRDefault="00224B5E" w:rsidP="00224B5E">
      <w:pPr>
        <w:pStyle w:val="ConsPlusNormal"/>
        <w:ind w:left="6237"/>
        <w:jc w:val="right"/>
        <w:rPr>
          <w:rFonts w:ascii="Times New Roman" w:hAnsi="Times New Roman"/>
          <w:sz w:val="24"/>
          <w:szCs w:val="24"/>
        </w:rPr>
      </w:pPr>
      <w:r w:rsidRPr="00D5781C">
        <w:rPr>
          <w:rFonts w:ascii="Times New Roman" w:hAnsi="Times New Roman"/>
          <w:sz w:val="24"/>
          <w:szCs w:val="24"/>
        </w:rPr>
        <w:t>Приложение №1</w:t>
      </w:r>
    </w:p>
    <w:p w:rsidR="00224B5E" w:rsidRPr="00D5781C" w:rsidRDefault="00224B5E" w:rsidP="00224B5E">
      <w:pPr>
        <w:pStyle w:val="ConsPlusNormal"/>
        <w:ind w:left="5812"/>
        <w:jc w:val="right"/>
        <w:rPr>
          <w:rFonts w:ascii="Times New Roman" w:hAnsi="Times New Roman"/>
          <w:sz w:val="24"/>
          <w:szCs w:val="24"/>
        </w:rPr>
      </w:pPr>
      <w:r w:rsidRPr="00D5781C">
        <w:rPr>
          <w:rFonts w:ascii="Times New Roman" w:hAnsi="Times New Roman"/>
          <w:sz w:val="24"/>
          <w:szCs w:val="24"/>
        </w:rPr>
        <w:t>к паспорту ведомственного проекта</w:t>
      </w:r>
    </w:p>
    <w:p w:rsidR="00224B5E" w:rsidRPr="00D5781C" w:rsidRDefault="00224B5E" w:rsidP="00224B5E">
      <w:pPr>
        <w:pStyle w:val="ConsPlusNormal"/>
        <w:jc w:val="right"/>
        <w:rPr>
          <w:rFonts w:ascii="Times New Roman" w:hAnsi="Times New Roman"/>
          <w:sz w:val="24"/>
          <w:szCs w:val="24"/>
        </w:rPr>
      </w:pPr>
      <w:r w:rsidRPr="00D5781C">
        <w:rPr>
          <w:rFonts w:ascii="Times New Roman" w:hAnsi="Times New Roman"/>
          <w:sz w:val="24"/>
          <w:szCs w:val="24"/>
        </w:rPr>
        <w:t>«Развитие  коммунальной инфраструктуры»</w:t>
      </w:r>
    </w:p>
    <w:p w:rsidR="00224B5E" w:rsidRPr="00D5781C" w:rsidRDefault="00224B5E" w:rsidP="00224B5E">
      <w:pPr>
        <w:pStyle w:val="ConsPlusNormal"/>
        <w:ind w:left="7788"/>
        <w:rPr>
          <w:rFonts w:ascii="Times New Roman" w:hAnsi="Times New Roman"/>
          <w:sz w:val="24"/>
          <w:szCs w:val="24"/>
        </w:rPr>
      </w:pPr>
    </w:p>
    <w:p w:rsidR="00224B5E" w:rsidRPr="00D5781C" w:rsidRDefault="00224B5E" w:rsidP="00224B5E">
      <w:pPr>
        <w:pStyle w:val="ConsPlusNormal"/>
        <w:jc w:val="center"/>
        <w:rPr>
          <w:rFonts w:ascii="Times New Roman" w:hAnsi="Times New Roman"/>
          <w:sz w:val="24"/>
          <w:szCs w:val="24"/>
        </w:rPr>
      </w:pPr>
      <w:r w:rsidRPr="00D5781C">
        <w:rPr>
          <w:rFonts w:ascii="Times New Roman" w:hAnsi="Times New Roman"/>
          <w:sz w:val="24"/>
          <w:szCs w:val="24"/>
        </w:rPr>
        <w:t>ПЛАН</w:t>
      </w:r>
    </w:p>
    <w:p w:rsidR="00224B5E" w:rsidRPr="00D5781C" w:rsidRDefault="00224B5E" w:rsidP="00224B5E">
      <w:pPr>
        <w:pStyle w:val="ConsPlusNormal"/>
        <w:jc w:val="center"/>
        <w:rPr>
          <w:rFonts w:ascii="Times New Roman" w:hAnsi="Times New Roman"/>
          <w:sz w:val="24"/>
          <w:szCs w:val="24"/>
        </w:rPr>
      </w:pPr>
      <w:r w:rsidRPr="00D5781C">
        <w:rPr>
          <w:rFonts w:ascii="Times New Roman" w:hAnsi="Times New Roman"/>
          <w:sz w:val="24"/>
          <w:szCs w:val="24"/>
        </w:rPr>
        <w:t>мероприятий по реализации проекта</w:t>
      </w:r>
    </w:p>
    <w:p w:rsidR="00224B5E" w:rsidRPr="00D5781C" w:rsidRDefault="00224B5E" w:rsidP="00224B5E">
      <w:pPr>
        <w:pStyle w:val="ConsPlusNormal"/>
        <w:jc w:val="center"/>
        <w:rPr>
          <w:rFonts w:ascii="Times New Roman" w:hAnsi="Times New Roman"/>
          <w:sz w:val="28"/>
          <w:szCs w:val="28"/>
        </w:rPr>
      </w:pPr>
    </w:p>
    <w:tbl>
      <w:tblPr>
        <w:tblW w:w="1091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8"/>
        <w:gridCol w:w="4032"/>
        <w:gridCol w:w="851"/>
        <w:gridCol w:w="1134"/>
        <w:gridCol w:w="2126"/>
        <w:gridCol w:w="1985"/>
      </w:tblGrid>
      <w:tr w:rsidR="00224B5E" w:rsidRPr="00D5781C" w:rsidTr="00D43A73">
        <w:tc>
          <w:tcPr>
            <w:tcW w:w="788" w:type="dxa"/>
            <w:vMerge w:val="restart"/>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N </w:t>
            </w:r>
            <w:proofErr w:type="spellStart"/>
            <w:r w:rsidRPr="00D5781C">
              <w:rPr>
                <w:rFonts w:ascii="Times New Roman" w:hAnsi="Times New Roman"/>
                <w:sz w:val="20"/>
              </w:rPr>
              <w:t>п</w:t>
            </w:r>
            <w:proofErr w:type="spellEnd"/>
            <w:r w:rsidRPr="00D5781C">
              <w:rPr>
                <w:rFonts w:ascii="Times New Roman" w:hAnsi="Times New Roman"/>
                <w:sz w:val="20"/>
              </w:rPr>
              <w:t>/</w:t>
            </w:r>
            <w:proofErr w:type="spellStart"/>
            <w:r w:rsidRPr="00D5781C">
              <w:rPr>
                <w:rFonts w:ascii="Times New Roman" w:hAnsi="Times New Roman"/>
                <w:sz w:val="20"/>
              </w:rPr>
              <w:t>п</w:t>
            </w:r>
            <w:proofErr w:type="spellEnd"/>
          </w:p>
        </w:tc>
        <w:tc>
          <w:tcPr>
            <w:tcW w:w="4032" w:type="dxa"/>
            <w:vMerge w:val="restart"/>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Наименование результата, контрольной точки, мероприятия</w:t>
            </w:r>
          </w:p>
        </w:tc>
        <w:tc>
          <w:tcPr>
            <w:tcW w:w="1985" w:type="dxa"/>
            <w:gridSpan w:val="2"/>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Срок реализации</w:t>
            </w:r>
          </w:p>
        </w:tc>
        <w:tc>
          <w:tcPr>
            <w:tcW w:w="2126" w:type="dxa"/>
            <w:vMerge w:val="restart"/>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Ответственный исполнитель</w:t>
            </w:r>
          </w:p>
        </w:tc>
        <w:tc>
          <w:tcPr>
            <w:tcW w:w="1985" w:type="dxa"/>
            <w:vMerge w:val="restart"/>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Вид документа и характеристика результата</w:t>
            </w:r>
          </w:p>
        </w:tc>
      </w:tr>
      <w:tr w:rsidR="00224B5E" w:rsidRPr="00D5781C" w:rsidTr="00D43A73">
        <w:tc>
          <w:tcPr>
            <w:tcW w:w="788" w:type="dxa"/>
            <w:vMerge/>
          </w:tcPr>
          <w:p w:rsidR="00224B5E" w:rsidRPr="00D5781C" w:rsidRDefault="00224B5E" w:rsidP="00D43A73"/>
        </w:tc>
        <w:tc>
          <w:tcPr>
            <w:tcW w:w="4032" w:type="dxa"/>
            <w:vMerge/>
          </w:tcPr>
          <w:p w:rsidR="00224B5E" w:rsidRPr="00D5781C" w:rsidRDefault="00224B5E" w:rsidP="00D43A73"/>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начало</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окончание</w:t>
            </w:r>
          </w:p>
        </w:tc>
        <w:tc>
          <w:tcPr>
            <w:tcW w:w="2126" w:type="dxa"/>
            <w:vMerge/>
          </w:tcPr>
          <w:p w:rsidR="00224B5E" w:rsidRPr="00D5781C" w:rsidRDefault="00224B5E" w:rsidP="00D43A73"/>
        </w:tc>
        <w:tc>
          <w:tcPr>
            <w:tcW w:w="1985" w:type="dxa"/>
            <w:vMerge/>
          </w:tcPr>
          <w:p w:rsidR="00224B5E" w:rsidRPr="00D5781C" w:rsidRDefault="00224B5E" w:rsidP="00D43A73"/>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1.</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Результат: Модернизация объектов теплоснабжения</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1.1.1. </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Контрольная точка: Приобретено оборудования для технического перевооружения системы теплоснабжения — здания котельной, Ивановская область, город Родники, ул. Зои Космодемьянской, д. 1А</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2025</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2025</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Результат: Модернизация объектов водоснабжения </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2.1.</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Мероприятие: Приобретение оборудования для ремонта системы водоснабжения — водопроводной сети </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2.1.1. </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 xml:space="preserve">Контрольная точка: Приобретено оборудование для ремонта системы водоснабжения — водопроводной сети </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3.</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Результат: Разработка схем водоснабжения и водоотведения поселений</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3.1.</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Мероприятие: Разработка схемы водоснабжения и водоотведения поселения</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r w:rsidR="00224B5E" w:rsidRPr="00D5781C" w:rsidTr="00D43A73">
        <w:tc>
          <w:tcPr>
            <w:tcW w:w="788"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3.1.1.</w:t>
            </w:r>
          </w:p>
        </w:tc>
        <w:tc>
          <w:tcPr>
            <w:tcW w:w="4032"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Контрольная точка: Утверждение схемы водоснабжения и водоотведения поселения</w:t>
            </w:r>
          </w:p>
        </w:tc>
        <w:tc>
          <w:tcPr>
            <w:tcW w:w="851"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2023</w:t>
            </w:r>
          </w:p>
        </w:tc>
        <w:tc>
          <w:tcPr>
            <w:tcW w:w="1134" w:type="dxa"/>
          </w:tcPr>
          <w:p w:rsidR="00224B5E" w:rsidRPr="00D5781C" w:rsidRDefault="00224B5E" w:rsidP="00D43A73">
            <w:pPr>
              <w:pStyle w:val="ConsPlusNormal"/>
              <w:rPr>
                <w:rFonts w:ascii="Times New Roman" w:hAnsi="Times New Roman"/>
                <w:sz w:val="20"/>
              </w:rPr>
            </w:pPr>
            <w:r w:rsidRPr="00D5781C">
              <w:rPr>
                <w:rFonts w:ascii="Times New Roman" w:hAnsi="Times New Roman"/>
                <w:sz w:val="20"/>
              </w:rPr>
              <w:t>2030</w:t>
            </w:r>
          </w:p>
        </w:tc>
        <w:tc>
          <w:tcPr>
            <w:tcW w:w="2126" w:type="dxa"/>
          </w:tcPr>
          <w:p w:rsidR="00224B5E" w:rsidRPr="00D5781C" w:rsidRDefault="00224B5E" w:rsidP="00D43A73">
            <w:r w:rsidRPr="00D5781C">
              <w:t>Управление жилищно-коммунального хозяйства</w:t>
            </w:r>
          </w:p>
        </w:tc>
        <w:tc>
          <w:tcPr>
            <w:tcW w:w="1985" w:type="dxa"/>
          </w:tcPr>
          <w:p w:rsidR="00224B5E" w:rsidRPr="00D5781C" w:rsidRDefault="00224B5E" w:rsidP="00D43A73">
            <w:r w:rsidRPr="00D5781C">
              <w:rPr>
                <w:szCs w:val="28"/>
              </w:rPr>
              <w:t>Отчет о реализации мероприятия</w:t>
            </w:r>
          </w:p>
        </w:tc>
      </w:tr>
    </w:tbl>
    <w:p w:rsidR="00224B5E" w:rsidRPr="00D5781C" w:rsidRDefault="00224B5E" w:rsidP="00224B5E">
      <w:pPr>
        <w:jc w:val="right"/>
        <w:rPr>
          <w:b/>
          <w:sz w:val="28"/>
          <w:szCs w:val="28"/>
        </w:rPr>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722C6F" w:rsidRPr="00D5781C" w:rsidRDefault="00722C6F" w:rsidP="00454463">
      <w:pPr>
        <w:jc w:val="right"/>
      </w:pPr>
    </w:p>
    <w:p w:rsidR="00224B5E" w:rsidRPr="00D5781C" w:rsidRDefault="00224B5E" w:rsidP="00722C6F">
      <w:pPr>
        <w:jc w:val="right"/>
        <w:rPr>
          <w:sz w:val="28"/>
          <w:szCs w:val="28"/>
        </w:rPr>
        <w:sectPr w:rsidR="00224B5E" w:rsidRPr="00D5781C" w:rsidSect="00C92191">
          <w:pgSz w:w="12240" w:h="15840"/>
          <w:pgMar w:top="1134" w:right="850" w:bottom="1134" w:left="1701" w:header="720" w:footer="720" w:gutter="0"/>
          <w:cols w:space="720"/>
          <w:noEndnote/>
        </w:sectPr>
      </w:pPr>
    </w:p>
    <w:p w:rsidR="00722C6F" w:rsidRPr="00D5781C" w:rsidRDefault="00722C6F" w:rsidP="00722C6F">
      <w:pPr>
        <w:jc w:val="right"/>
        <w:rPr>
          <w:sz w:val="28"/>
          <w:szCs w:val="28"/>
        </w:rPr>
      </w:pPr>
      <w:r w:rsidRPr="00D5781C">
        <w:rPr>
          <w:sz w:val="28"/>
          <w:szCs w:val="28"/>
        </w:rPr>
        <w:t>Приложение №</w:t>
      </w:r>
      <w:r w:rsidR="005E39B0" w:rsidRPr="00D5781C">
        <w:rPr>
          <w:sz w:val="28"/>
          <w:szCs w:val="28"/>
        </w:rPr>
        <w:t>5</w:t>
      </w:r>
    </w:p>
    <w:p w:rsidR="00722C6F" w:rsidRPr="00D5781C" w:rsidRDefault="00722C6F" w:rsidP="00722C6F">
      <w:pPr>
        <w:jc w:val="right"/>
        <w:rPr>
          <w:sz w:val="28"/>
          <w:szCs w:val="28"/>
        </w:rPr>
      </w:pPr>
      <w:r w:rsidRPr="00D5781C">
        <w:rPr>
          <w:sz w:val="28"/>
          <w:szCs w:val="28"/>
        </w:rPr>
        <w:t xml:space="preserve"> к муниципальной программе</w:t>
      </w:r>
    </w:p>
    <w:p w:rsidR="00722C6F" w:rsidRPr="00D5781C" w:rsidRDefault="00722C6F" w:rsidP="00722C6F">
      <w:pPr>
        <w:jc w:val="right"/>
        <w:rPr>
          <w:sz w:val="28"/>
          <w:szCs w:val="28"/>
        </w:rPr>
      </w:pPr>
      <w:r w:rsidRPr="00D5781C">
        <w:rPr>
          <w:sz w:val="28"/>
          <w:szCs w:val="28"/>
        </w:rPr>
        <w:t xml:space="preserve">«Развитие жилищно-коммунального хозяйства </w:t>
      </w:r>
    </w:p>
    <w:p w:rsidR="00722C6F" w:rsidRPr="00D5781C" w:rsidRDefault="00722C6F" w:rsidP="00722C6F">
      <w:pPr>
        <w:jc w:val="right"/>
      </w:pPr>
      <w:r w:rsidRPr="00D5781C">
        <w:rPr>
          <w:sz w:val="28"/>
          <w:szCs w:val="28"/>
        </w:rPr>
        <w:t>в Родниковском городском поселении»</w:t>
      </w:r>
    </w:p>
    <w:p w:rsidR="00722C6F" w:rsidRPr="00D5781C" w:rsidRDefault="00722C6F" w:rsidP="00454463">
      <w:pPr>
        <w:jc w:val="right"/>
      </w:pPr>
    </w:p>
    <w:p w:rsidR="00C92191" w:rsidRPr="00D5781C" w:rsidRDefault="00C92191" w:rsidP="00C92191">
      <w:pPr>
        <w:ind w:left="5670" w:hanging="5670"/>
        <w:jc w:val="right"/>
        <w:rPr>
          <w:b/>
          <w:sz w:val="28"/>
          <w:szCs w:val="28"/>
        </w:rPr>
      </w:pPr>
    </w:p>
    <w:p w:rsidR="00EC0AB3" w:rsidRPr="00D5781C" w:rsidRDefault="00EC0AB3" w:rsidP="00C92191">
      <w:pPr>
        <w:ind w:left="5670" w:hanging="5670"/>
        <w:jc w:val="right"/>
        <w:rPr>
          <w:b/>
          <w:sz w:val="28"/>
          <w:szCs w:val="28"/>
        </w:rPr>
      </w:pPr>
    </w:p>
    <w:p w:rsidR="00C92191" w:rsidRPr="00D5781C" w:rsidRDefault="009F0F6C" w:rsidP="00C92191">
      <w:pPr>
        <w:jc w:val="center"/>
        <w:rPr>
          <w:b/>
          <w:bCs/>
          <w:sz w:val="24"/>
          <w:szCs w:val="24"/>
        </w:rPr>
      </w:pPr>
      <w:r w:rsidRPr="00D5781C">
        <w:rPr>
          <w:b/>
          <w:bCs/>
          <w:sz w:val="24"/>
          <w:szCs w:val="24"/>
        </w:rPr>
        <w:t xml:space="preserve">Ведомственный </w:t>
      </w:r>
      <w:r w:rsidR="00C92191" w:rsidRPr="00D5781C">
        <w:rPr>
          <w:b/>
          <w:bCs/>
          <w:sz w:val="24"/>
          <w:szCs w:val="24"/>
        </w:rPr>
        <w:t xml:space="preserve"> проект</w:t>
      </w:r>
    </w:p>
    <w:p w:rsidR="00C92191" w:rsidRPr="00D5781C" w:rsidRDefault="00C92191" w:rsidP="00C92191">
      <w:pPr>
        <w:pStyle w:val="ConsPlusNormal"/>
        <w:jc w:val="center"/>
        <w:rPr>
          <w:rFonts w:ascii="Times New Roman" w:hAnsi="Times New Roman"/>
          <w:b/>
          <w:sz w:val="24"/>
          <w:szCs w:val="24"/>
        </w:rPr>
      </w:pPr>
      <w:r w:rsidRPr="00D5781C">
        <w:rPr>
          <w:rFonts w:ascii="Times New Roman" w:hAnsi="Times New Roman"/>
          <w:b/>
          <w:sz w:val="24"/>
          <w:szCs w:val="24"/>
        </w:rPr>
        <w:t>«</w:t>
      </w:r>
      <w:r w:rsidRPr="00D5781C">
        <w:rPr>
          <w:rFonts w:ascii="Times New Roman" w:hAnsi="Times New Roman"/>
          <w:b/>
          <w:bCs/>
          <w:sz w:val="24"/>
          <w:szCs w:val="24"/>
        </w:rPr>
        <w:t>Комплексная система обращения с твердыми коммунальными отходами»</w:t>
      </w:r>
    </w:p>
    <w:p w:rsidR="00C92191" w:rsidRPr="00D5781C" w:rsidRDefault="00C92191" w:rsidP="00C92191">
      <w:pPr>
        <w:jc w:val="center"/>
        <w:rPr>
          <w:rFonts w:ascii="Calibri" w:hAnsi="Calibri" w:cs="Calibri"/>
        </w:rPr>
      </w:pPr>
    </w:p>
    <w:p w:rsidR="00AD6231" w:rsidRPr="00D5781C" w:rsidRDefault="00AD6231" w:rsidP="00AD6231">
      <w:pPr>
        <w:rPr>
          <w:rFonts w:ascii="Times New Roman CYR" w:hAnsi="Times New Roman CYR" w:cs="Times New Roman CYR"/>
          <w:b/>
          <w:bCs/>
        </w:rPr>
      </w:pPr>
      <w:r w:rsidRPr="00D5781C">
        <w:rPr>
          <w:b/>
          <w:bCs/>
        </w:rPr>
        <w:t xml:space="preserve">1. </w:t>
      </w:r>
      <w:r w:rsidRPr="00D5781C">
        <w:rPr>
          <w:rFonts w:ascii="Times New Roman CYR" w:hAnsi="Times New Roman CYR" w:cs="Times New Roman CYR"/>
          <w:b/>
          <w:bCs/>
        </w:rPr>
        <w:t>Основные положения</w:t>
      </w:r>
    </w:p>
    <w:p w:rsidR="00AD6231" w:rsidRPr="00D5781C" w:rsidRDefault="00AD6231" w:rsidP="00AD6231">
      <w:pPr>
        <w:jc w:val="center"/>
        <w:rPr>
          <w:rFonts w:ascii="Calibri" w:hAnsi="Calibri" w:cs="Calibri"/>
        </w:rPr>
      </w:pPr>
    </w:p>
    <w:tbl>
      <w:tblPr>
        <w:tblW w:w="0" w:type="auto"/>
        <w:tblInd w:w="-654" w:type="dxa"/>
        <w:tblLayout w:type="fixed"/>
        <w:tblCellMar>
          <w:left w:w="55" w:type="dxa"/>
          <w:right w:w="55" w:type="dxa"/>
        </w:tblCellMar>
        <w:tblLook w:val="0000"/>
      </w:tblPr>
      <w:tblGrid>
        <w:gridCol w:w="1867"/>
        <w:gridCol w:w="3066"/>
        <w:gridCol w:w="1300"/>
        <w:gridCol w:w="4115"/>
      </w:tblGrid>
      <w:tr w:rsidR="00AD6231" w:rsidRPr="00D5781C" w:rsidTr="005E1A46">
        <w:trPr>
          <w:trHeight w:val="1"/>
        </w:trPr>
        <w:tc>
          <w:tcPr>
            <w:tcW w:w="1867" w:type="dxa"/>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both"/>
              <w:rPr>
                <w:rFonts w:ascii="Calibri" w:hAnsi="Calibri" w:cs="Calibri"/>
                <w:lang w:val="en-US"/>
              </w:rPr>
            </w:pPr>
            <w:r w:rsidRPr="00D5781C">
              <w:rPr>
                <w:rFonts w:ascii="Times New Roman CYR" w:hAnsi="Times New Roman CYR" w:cs="Times New Roman CYR"/>
              </w:rPr>
              <w:t>Наименование проекта</w:t>
            </w:r>
          </w:p>
        </w:tc>
        <w:tc>
          <w:tcPr>
            <w:tcW w:w="8481" w:type="dxa"/>
            <w:gridSpan w:val="3"/>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bCs/>
                <w:sz w:val="24"/>
                <w:szCs w:val="24"/>
              </w:rPr>
              <w:t>Комплексная система обращения с твердыми коммунальными отходами</w:t>
            </w:r>
          </w:p>
          <w:p w:rsidR="00AD6231" w:rsidRPr="00D5781C" w:rsidRDefault="00AD6231" w:rsidP="005E1A46">
            <w:pPr>
              <w:jc w:val="both"/>
              <w:rPr>
                <w:rFonts w:ascii="Calibri" w:hAnsi="Calibri" w:cs="Calibri"/>
              </w:rPr>
            </w:pPr>
          </w:p>
        </w:tc>
      </w:tr>
      <w:tr w:rsidR="00AD6231" w:rsidRPr="00D5781C" w:rsidTr="005E1A46">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Краткое наименование проекта</w:t>
            </w:r>
          </w:p>
        </w:tc>
        <w:tc>
          <w:tcPr>
            <w:tcW w:w="3066" w:type="dxa"/>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bCs/>
                <w:sz w:val="24"/>
                <w:szCs w:val="24"/>
              </w:rPr>
              <w:t>Комплексная система обращения с твердыми коммунальными отходами</w:t>
            </w:r>
          </w:p>
          <w:p w:rsidR="00AD6231" w:rsidRPr="00D5781C" w:rsidRDefault="00AD6231" w:rsidP="005E1A46">
            <w:pPr>
              <w:jc w:val="center"/>
              <w:rPr>
                <w:rFonts w:ascii="Calibri" w:hAnsi="Calibri" w:cs="Calibri"/>
              </w:rPr>
            </w:pPr>
          </w:p>
        </w:tc>
        <w:tc>
          <w:tcPr>
            <w:tcW w:w="1300" w:type="dxa"/>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Срок реализации проекта</w:t>
            </w:r>
          </w:p>
        </w:tc>
        <w:tc>
          <w:tcPr>
            <w:tcW w:w="4115" w:type="dxa"/>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rPr>
                <w:rFonts w:ascii="Calibri" w:hAnsi="Calibri" w:cs="Calibri"/>
              </w:rPr>
            </w:pPr>
            <w:r w:rsidRPr="00D5781C">
              <w:t>2023 – 2030 гг.</w:t>
            </w:r>
          </w:p>
        </w:tc>
      </w:tr>
      <w:tr w:rsidR="00AD6231" w:rsidRPr="00D5781C" w:rsidTr="005E1A46">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both"/>
              <w:rPr>
                <w:rFonts w:ascii="Calibri" w:hAnsi="Calibri" w:cs="Calibri"/>
                <w:lang w:val="en-US"/>
              </w:rPr>
            </w:pPr>
            <w:r w:rsidRPr="00D5781C">
              <w:rPr>
                <w:rFonts w:ascii="Times New Roman CYR" w:hAnsi="Times New Roman CYR" w:cs="Times New Roman CYR"/>
              </w:rPr>
              <w:t xml:space="preserve">Куратор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Васильков Михаил Игоревич</w:t>
            </w:r>
          </w:p>
        </w:tc>
        <w:tc>
          <w:tcPr>
            <w:tcW w:w="4115" w:type="dxa"/>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jc w:val="both"/>
              <w:rPr>
                <w:rFonts w:ascii="Times New Roman" w:hAnsi="Times New Roman"/>
                <w:sz w:val="24"/>
                <w:szCs w:val="24"/>
              </w:rPr>
            </w:pPr>
            <w:r w:rsidRPr="00D5781C">
              <w:rPr>
                <w:rFonts w:ascii="Times New Roman" w:hAnsi="Times New Roman"/>
                <w:sz w:val="24"/>
                <w:szCs w:val="24"/>
              </w:rPr>
              <w:t xml:space="preserve">Заместитель  Главы администрации Родниковского муниципального района по ЖКХ и строительству  </w:t>
            </w:r>
          </w:p>
        </w:tc>
      </w:tr>
      <w:tr w:rsidR="00AD6231" w:rsidRPr="00D5781C" w:rsidTr="005E1A46">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both"/>
              <w:rPr>
                <w:rFonts w:ascii="Calibri" w:hAnsi="Calibri" w:cs="Calibri"/>
                <w:lang w:val="en-US"/>
              </w:rPr>
            </w:pPr>
            <w:r w:rsidRPr="00D5781C">
              <w:rPr>
                <w:rFonts w:ascii="Times New Roman CYR" w:hAnsi="Times New Roman CYR" w:cs="Times New Roman CYR"/>
              </w:rPr>
              <w:t xml:space="preserve">Руководитель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p>
        </w:tc>
        <w:tc>
          <w:tcPr>
            <w:tcW w:w="4115" w:type="dxa"/>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jc w:val="both"/>
              <w:rPr>
                <w:rFonts w:ascii="Times New Roman" w:hAnsi="Times New Roman"/>
                <w:sz w:val="24"/>
                <w:szCs w:val="24"/>
              </w:rPr>
            </w:pPr>
            <w:r w:rsidRPr="00D5781C">
              <w:rPr>
                <w:rFonts w:ascii="Times New Roman" w:hAnsi="Times New Roman"/>
                <w:sz w:val="24"/>
                <w:szCs w:val="24"/>
              </w:rPr>
              <w:t>Начальник  Управления  муниципального хозяйства администрации Родниковского муниципального района</w:t>
            </w:r>
          </w:p>
        </w:tc>
      </w:tr>
      <w:tr w:rsidR="00AD6231" w:rsidRPr="00D5781C" w:rsidTr="005E1A46">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both"/>
              <w:rPr>
                <w:rFonts w:ascii="Calibri" w:hAnsi="Calibri" w:cs="Calibri"/>
                <w:lang w:val="en-US"/>
              </w:rPr>
            </w:pPr>
            <w:r w:rsidRPr="00D5781C">
              <w:rPr>
                <w:rFonts w:ascii="Times New Roman CYR" w:hAnsi="Times New Roman CYR" w:cs="Times New Roman CYR"/>
              </w:rPr>
              <w:t xml:space="preserve">Администратор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p>
        </w:tc>
        <w:tc>
          <w:tcPr>
            <w:tcW w:w="4115" w:type="dxa"/>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jc w:val="both"/>
              <w:rPr>
                <w:rFonts w:ascii="Times New Roman" w:hAnsi="Times New Roman"/>
                <w:sz w:val="24"/>
                <w:szCs w:val="24"/>
              </w:rPr>
            </w:pPr>
            <w:r w:rsidRPr="00D5781C">
              <w:rPr>
                <w:rFonts w:ascii="Times New Roman" w:hAnsi="Times New Roman"/>
                <w:sz w:val="24"/>
                <w:szCs w:val="24"/>
              </w:rPr>
              <w:t>Начальник  Управления  муниципального хозяйства администрации Родниковского муниципального района</w:t>
            </w:r>
          </w:p>
        </w:tc>
      </w:tr>
      <w:tr w:rsidR="00AD6231" w:rsidRPr="00D5781C" w:rsidTr="005E1A46">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both"/>
              <w:rPr>
                <w:rFonts w:ascii="Calibri" w:hAnsi="Calibri" w:cs="Calibri"/>
              </w:rPr>
            </w:pPr>
            <w:r w:rsidRPr="00D5781C">
              <w:rPr>
                <w:rFonts w:ascii="Times New Roman CYR" w:hAnsi="Times New Roman CYR" w:cs="Times New Roman CYR"/>
              </w:rPr>
              <w:t xml:space="preserve">Связь с муниципальными программами </w:t>
            </w:r>
          </w:p>
        </w:tc>
        <w:tc>
          <w:tcPr>
            <w:tcW w:w="8481" w:type="dxa"/>
            <w:gridSpan w:val="3"/>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rPr>
                <w:rFonts w:ascii="Calibri" w:hAnsi="Calibri" w:cs="Calibri"/>
              </w:rPr>
            </w:pPr>
            <w:r w:rsidRPr="00D5781C">
              <w:rPr>
                <w:rFonts w:ascii="Times New Roman CYR" w:hAnsi="Times New Roman CYR" w:cs="Times New Roman CYR"/>
              </w:rPr>
              <w:t xml:space="preserve">Муниципальная программа: </w:t>
            </w:r>
            <w:r w:rsidRPr="00D5781C">
              <w:t>«</w:t>
            </w:r>
            <w:r w:rsidRPr="00D5781C">
              <w:rPr>
                <w:rFonts w:ascii="Times New Roman CYR" w:hAnsi="Times New Roman CYR" w:cs="Times New Roman CYR"/>
              </w:rPr>
              <w:t>Развитие жилищно-коммунального хозяйства в Родниковском городском поселении</w:t>
            </w:r>
            <w:r w:rsidRPr="00D5781C">
              <w:t>»</w:t>
            </w:r>
          </w:p>
        </w:tc>
      </w:tr>
    </w:tbl>
    <w:p w:rsidR="00AD6231" w:rsidRPr="00D5781C" w:rsidRDefault="00AD6231" w:rsidP="00AD6231">
      <w:pPr>
        <w:ind w:firstLine="540"/>
        <w:jc w:val="both"/>
        <w:rPr>
          <w:rFonts w:ascii="Calibri" w:hAnsi="Calibri" w:cs="Calibri"/>
        </w:rPr>
      </w:pPr>
    </w:p>
    <w:p w:rsidR="00AD6231" w:rsidRPr="00D5781C" w:rsidRDefault="00AD6231" w:rsidP="00AD6231">
      <w:pPr>
        <w:spacing w:after="200" w:line="276" w:lineRule="auto"/>
        <w:rPr>
          <w:rFonts w:ascii="Calibri" w:hAnsi="Calibri" w:cs="Calibri"/>
        </w:rPr>
        <w:sectPr w:rsidR="00AD6231" w:rsidRPr="00D5781C" w:rsidSect="005E1A46">
          <w:pgSz w:w="12240" w:h="15840"/>
          <w:pgMar w:top="1134" w:right="850" w:bottom="1134" w:left="1701" w:header="720" w:footer="720" w:gutter="0"/>
          <w:cols w:space="720"/>
          <w:noEndnote/>
        </w:sectPr>
      </w:pPr>
      <w:r w:rsidRPr="00D5781C">
        <w:rPr>
          <w:rFonts w:ascii="Calibri" w:hAnsi="Calibri" w:cs="Calibri"/>
        </w:rPr>
        <w:br w:type="page"/>
      </w:r>
    </w:p>
    <w:p w:rsidR="00AD6231" w:rsidRPr="00D5781C" w:rsidRDefault="00AD6231" w:rsidP="00AD6231">
      <w:pPr>
        <w:ind w:firstLine="540"/>
        <w:jc w:val="center"/>
        <w:rPr>
          <w:rFonts w:ascii="Times New Roman CYR" w:hAnsi="Times New Roman CYR" w:cs="Times New Roman CYR"/>
          <w:b/>
          <w:bCs/>
        </w:rPr>
      </w:pPr>
      <w:r w:rsidRPr="00D5781C">
        <w:rPr>
          <w:b/>
          <w:bCs/>
        </w:rPr>
        <w:t xml:space="preserve">2. </w:t>
      </w:r>
      <w:r w:rsidRPr="00D5781C">
        <w:rPr>
          <w:rFonts w:ascii="Times New Roman CYR" w:hAnsi="Times New Roman CYR" w:cs="Times New Roman CYR"/>
          <w:b/>
          <w:bCs/>
        </w:rPr>
        <w:t>Цель и показатели проекта</w:t>
      </w:r>
    </w:p>
    <w:p w:rsidR="00AD6231" w:rsidRPr="00D5781C" w:rsidRDefault="00AD6231" w:rsidP="00AD6231">
      <w:pPr>
        <w:ind w:firstLine="540"/>
        <w:jc w:val="center"/>
        <w:rPr>
          <w:rFonts w:ascii="Calibri" w:hAnsi="Calibri" w:cs="Calibri"/>
          <w:lang w:val="en-US"/>
        </w:rPr>
      </w:pPr>
    </w:p>
    <w:tbl>
      <w:tblPr>
        <w:tblW w:w="5410" w:type="pct"/>
        <w:tblInd w:w="-371" w:type="dxa"/>
        <w:tblCellMar>
          <w:left w:w="55" w:type="dxa"/>
          <w:right w:w="55" w:type="dxa"/>
        </w:tblCellMar>
        <w:tblLook w:val="0000"/>
      </w:tblPr>
      <w:tblGrid>
        <w:gridCol w:w="588"/>
        <w:gridCol w:w="2816"/>
        <w:gridCol w:w="1593"/>
        <w:gridCol w:w="1101"/>
        <w:gridCol w:w="992"/>
        <w:gridCol w:w="690"/>
        <w:gridCol w:w="690"/>
        <w:gridCol w:w="690"/>
        <w:gridCol w:w="690"/>
        <w:gridCol w:w="690"/>
        <w:gridCol w:w="690"/>
        <w:gridCol w:w="690"/>
        <w:gridCol w:w="711"/>
        <w:gridCol w:w="2173"/>
      </w:tblGrid>
      <w:tr w:rsidR="00AD6231" w:rsidRPr="00D5781C" w:rsidTr="005E1A46">
        <w:trPr>
          <w:trHeight w:val="1"/>
        </w:trPr>
        <w:tc>
          <w:tcPr>
            <w:tcW w:w="199"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lang w:val="en-US"/>
              </w:rPr>
              <w:t xml:space="preserve">№ </w:t>
            </w:r>
            <w:proofErr w:type="spellStart"/>
            <w:r w:rsidRPr="00D5781C">
              <w:rPr>
                <w:rFonts w:ascii="Times New Roman CYR" w:hAnsi="Times New Roman CYR" w:cs="Times New Roman CYR"/>
              </w:rPr>
              <w:t>п</w:t>
            </w:r>
            <w:proofErr w:type="spellEnd"/>
            <w:r w:rsidRPr="00D5781C">
              <w:rPr>
                <w:rFonts w:ascii="Times New Roman CYR" w:hAnsi="Times New Roman CYR" w:cs="Times New Roman CYR"/>
              </w:rPr>
              <w:t>/</w:t>
            </w:r>
            <w:proofErr w:type="spellStart"/>
            <w:r w:rsidRPr="00D5781C">
              <w:rPr>
                <w:rFonts w:ascii="Times New Roman CYR" w:hAnsi="Times New Roman CYR" w:cs="Times New Roman CYR"/>
              </w:rPr>
              <w:t>п</w:t>
            </w:r>
            <w:proofErr w:type="spellEnd"/>
          </w:p>
        </w:tc>
        <w:tc>
          <w:tcPr>
            <w:tcW w:w="951"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Наименование показателя</w:t>
            </w:r>
          </w:p>
        </w:tc>
        <w:tc>
          <w:tcPr>
            <w:tcW w:w="538"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Единица измерения</w:t>
            </w:r>
          </w:p>
        </w:tc>
        <w:tc>
          <w:tcPr>
            <w:tcW w:w="707" w:type="pct"/>
            <w:gridSpan w:val="2"/>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Базовое значение</w:t>
            </w:r>
          </w:p>
        </w:tc>
        <w:tc>
          <w:tcPr>
            <w:tcW w:w="1869" w:type="pct"/>
            <w:gridSpan w:val="8"/>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rPr>
                <w:rFonts w:ascii="Times New Roman CYR" w:hAnsi="Times New Roman CYR" w:cs="Times New Roman CYR"/>
              </w:rPr>
            </w:pPr>
            <w:r w:rsidRPr="00D5781C">
              <w:rPr>
                <w:rFonts w:ascii="Times New Roman CYR" w:hAnsi="Times New Roman CYR" w:cs="Times New Roman CYR"/>
              </w:rPr>
              <w:t xml:space="preserve">Период, год </w:t>
            </w:r>
          </w:p>
          <w:p w:rsidR="00AD6231" w:rsidRPr="00D5781C" w:rsidRDefault="00AD6231" w:rsidP="005E1A46">
            <w:pPr>
              <w:jc w:val="center"/>
              <w:rPr>
                <w:rFonts w:ascii="Times New Roman CYR" w:hAnsi="Times New Roman CYR" w:cs="Times New Roman CYR"/>
              </w:rPr>
            </w:pPr>
          </w:p>
          <w:p w:rsidR="00AD6231" w:rsidRPr="00D5781C" w:rsidRDefault="00AD6231" w:rsidP="005E1A46">
            <w:pPr>
              <w:jc w:val="center"/>
              <w:rPr>
                <w:rFonts w:ascii="Times New Roman CYR" w:hAnsi="Times New Roman CYR" w:cs="Times New Roman CYR"/>
              </w:rPr>
            </w:pPr>
          </w:p>
        </w:tc>
        <w:tc>
          <w:tcPr>
            <w:tcW w:w="737" w:type="pct"/>
            <w:vMerge w:val="restar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rPr>
                <w:rFonts w:ascii="Calibri" w:hAnsi="Calibri" w:cs="Calibri"/>
              </w:rPr>
            </w:pPr>
            <w:r w:rsidRPr="00D5781C">
              <w:rPr>
                <w:rFonts w:ascii="Times New Roman CYR" w:hAnsi="Times New Roman CYR" w:cs="Times New Roman CYR"/>
              </w:rPr>
              <w:t>Признак ключевого значения (да/нет)</w:t>
            </w:r>
          </w:p>
        </w:tc>
      </w:tr>
      <w:tr w:rsidR="00AD6231" w:rsidRPr="00D5781C" w:rsidTr="005E1A46">
        <w:trPr>
          <w:trHeight w:val="1"/>
        </w:trPr>
        <w:tc>
          <w:tcPr>
            <w:tcW w:w="199" w:type="pct"/>
            <w:vMerge/>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rPr>
            </w:pPr>
          </w:p>
        </w:tc>
        <w:tc>
          <w:tcPr>
            <w:tcW w:w="951" w:type="pct"/>
            <w:vMerge/>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rPr>
            </w:pPr>
          </w:p>
        </w:tc>
        <w:tc>
          <w:tcPr>
            <w:tcW w:w="538" w:type="pct"/>
            <w:vMerge/>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rPr>
            </w:pPr>
          </w:p>
        </w:tc>
        <w:tc>
          <w:tcPr>
            <w:tcW w:w="372"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значение</w:t>
            </w:r>
          </w:p>
        </w:tc>
        <w:tc>
          <w:tcPr>
            <w:tcW w:w="335"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дата</w:t>
            </w:r>
          </w:p>
        </w:tc>
        <w:tc>
          <w:tcPr>
            <w:tcW w:w="233"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rPr>
                <w:lang w:val="en-US"/>
              </w:rPr>
              <w:t>2023</w:t>
            </w:r>
          </w:p>
          <w:p w:rsidR="00AD6231" w:rsidRPr="00D5781C" w:rsidRDefault="00AD6231" w:rsidP="005E1A46">
            <w:pPr>
              <w:jc w:val="center"/>
            </w:pPr>
          </w:p>
        </w:tc>
        <w:tc>
          <w:tcPr>
            <w:tcW w:w="233"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rPr>
                <w:lang w:val="en-US"/>
              </w:rPr>
              <w:t>2024</w:t>
            </w:r>
          </w:p>
          <w:p w:rsidR="00AD6231" w:rsidRPr="00D5781C" w:rsidRDefault="00AD6231" w:rsidP="005E1A46">
            <w:pPr>
              <w:jc w:val="center"/>
            </w:pPr>
          </w:p>
        </w:tc>
        <w:tc>
          <w:tcPr>
            <w:tcW w:w="233"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rPr>
                <w:lang w:val="en-US"/>
              </w:rPr>
              <w:t>2025</w:t>
            </w:r>
          </w:p>
          <w:p w:rsidR="00AD6231" w:rsidRPr="00D5781C" w:rsidRDefault="00AD6231" w:rsidP="005E1A46">
            <w:pPr>
              <w:jc w:val="center"/>
            </w:pPr>
          </w:p>
        </w:tc>
        <w:tc>
          <w:tcPr>
            <w:tcW w:w="233"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2026</w:t>
            </w:r>
          </w:p>
          <w:p w:rsidR="00AD6231" w:rsidRPr="00D5781C" w:rsidRDefault="00AD6231" w:rsidP="005E1A46"/>
        </w:tc>
        <w:tc>
          <w:tcPr>
            <w:tcW w:w="233"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2027</w:t>
            </w:r>
          </w:p>
          <w:p w:rsidR="00AD6231" w:rsidRPr="00D5781C" w:rsidRDefault="00AD6231" w:rsidP="005E1A46"/>
        </w:tc>
        <w:tc>
          <w:tcPr>
            <w:tcW w:w="233"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2028</w:t>
            </w:r>
          </w:p>
          <w:p w:rsidR="00AD6231" w:rsidRPr="00D5781C" w:rsidRDefault="00AD6231" w:rsidP="005E1A46"/>
        </w:tc>
        <w:tc>
          <w:tcPr>
            <w:tcW w:w="233"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2029</w:t>
            </w:r>
          </w:p>
          <w:p w:rsidR="00AD6231" w:rsidRPr="00D5781C" w:rsidRDefault="00AD6231" w:rsidP="005E1A46"/>
        </w:tc>
        <w:tc>
          <w:tcPr>
            <w:tcW w:w="240"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2030</w:t>
            </w:r>
          </w:p>
          <w:p w:rsidR="00AD6231" w:rsidRPr="00D5781C" w:rsidRDefault="00AD6231" w:rsidP="005E1A46"/>
        </w:tc>
        <w:tc>
          <w:tcPr>
            <w:tcW w:w="737" w:type="pct"/>
            <w:vMerge/>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rPr>
                <w:rFonts w:ascii="Calibri" w:hAnsi="Calibri" w:cs="Calibri"/>
                <w:lang w:val="en-US"/>
              </w:rPr>
            </w:pPr>
          </w:p>
        </w:tc>
      </w:tr>
      <w:tr w:rsidR="00AD6231" w:rsidRPr="00D5781C" w:rsidTr="005E1A46">
        <w:trPr>
          <w:trHeight w:val="1"/>
        </w:trPr>
        <w:tc>
          <w:tcPr>
            <w:tcW w:w="5000" w:type="pct"/>
            <w:gridSpan w:val="14"/>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pPr>
            <w:r w:rsidRPr="00D5781C">
              <w:t>Цель 1. Улучшение санитарно- эпидемиологического состояния территории муниципального образования «Родниковское городское поселение Родниковского муниципального района Ивановской области»</w:t>
            </w:r>
          </w:p>
        </w:tc>
      </w:tr>
      <w:tr w:rsidR="00AD6231" w:rsidRPr="00D5781C" w:rsidTr="005E1A46">
        <w:trPr>
          <w:trHeight w:val="1"/>
        </w:trPr>
        <w:tc>
          <w:tcPr>
            <w:tcW w:w="199"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jc w:val="both"/>
              <w:rPr>
                <w:rFonts w:ascii="Times New Roman" w:hAnsi="Times New Roman"/>
                <w:sz w:val="24"/>
                <w:szCs w:val="24"/>
              </w:rPr>
            </w:pPr>
            <w:r w:rsidRPr="00D5781C">
              <w:rPr>
                <w:rFonts w:ascii="Times New Roman" w:hAnsi="Times New Roman"/>
                <w:sz w:val="24"/>
                <w:szCs w:val="24"/>
              </w:rPr>
              <w:t>1.1</w:t>
            </w:r>
          </w:p>
        </w:tc>
        <w:tc>
          <w:tcPr>
            <w:tcW w:w="951"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Cell"/>
            </w:pPr>
            <w:r w:rsidRPr="00D5781C">
              <w:t>Создание мест (площадок) накопления твердых коммунальных отходов</w:t>
            </w:r>
          </w:p>
        </w:tc>
        <w:tc>
          <w:tcPr>
            <w:tcW w:w="538"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Cell"/>
              <w:jc w:val="center"/>
            </w:pPr>
            <w:r w:rsidRPr="00D5781C">
              <w:t>ед.</w:t>
            </w:r>
          </w:p>
        </w:tc>
        <w:tc>
          <w:tcPr>
            <w:tcW w:w="372"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pPr>
            <w:r w:rsidRPr="00D5781C">
              <w:t>0</w:t>
            </w:r>
          </w:p>
        </w:tc>
        <w:tc>
          <w:tcPr>
            <w:tcW w:w="335"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pPr>
            <w:r w:rsidRPr="00D5781C">
              <w:t>2022 год</w:t>
            </w:r>
          </w:p>
        </w:tc>
        <w:tc>
          <w:tcPr>
            <w:tcW w:w="233"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Cell"/>
              <w:jc w:val="center"/>
            </w:pPr>
            <w:r w:rsidRPr="00D5781C">
              <w:t>8</w:t>
            </w:r>
          </w:p>
        </w:tc>
        <w:tc>
          <w:tcPr>
            <w:tcW w:w="233"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pPr>
            <w:r w:rsidRPr="00D5781C">
              <w:t>35</w:t>
            </w:r>
          </w:p>
        </w:tc>
        <w:tc>
          <w:tcPr>
            <w:tcW w:w="233"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lang w:val="en-US"/>
              </w:rPr>
            </w:pPr>
            <w:r w:rsidRPr="00D5781C">
              <w:rPr>
                <w:lang w:val="en-US"/>
              </w:rPr>
              <w:t>5</w:t>
            </w:r>
          </w:p>
        </w:tc>
        <w:tc>
          <w:tcPr>
            <w:tcW w:w="23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5</w:t>
            </w:r>
          </w:p>
        </w:tc>
        <w:tc>
          <w:tcPr>
            <w:tcW w:w="23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0</w:t>
            </w:r>
          </w:p>
        </w:tc>
        <w:tc>
          <w:tcPr>
            <w:tcW w:w="23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0</w:t>
            </w:r>
          </w:p>
        </w:tc>
        <w:tc>
          <w:tcPr>
            <w:tcW w:w="23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0</w:t>
            </w:r>
          </w:p>
        </w:tc>
        <w:tc>
          <w:tcPr>
            <w:tcW w:w="240"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0</w:t>
            </w:r>
          </w:p>
        </w:tc>
        <w:tc>
          <w:tcPr>
            <w:tcW w:w="737"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да</w:t>
            </w:r>
          </w:p>
        </w:tc>
      </w:tr>
    </w:tbl>
    <w:p w:rsidR="00AD6231" w:rsidRPr="00D5781C" w:rsidRDefault="00AD6231" w:rsidP="00AD6231">
      <w:pPr>
        <w:ind w:firstLine="540"/>
        <w:jc w:val="center"/>
        <w:rPr>
          <w:rFonts w:ascii="Calibri" w:hAnsi="Calibri" w:cs="Calibri"/>
        </w:rPr>
      </w:pPr>
    </w:p>
    <w:p w:rsidR="00AD6231" w:rsidRPr="00D5781C" w:rsidRDefault="00AD6231" w:rsidP="00AD6231">
      <w:pPr>
        <w:ind w:firstLine="540"/>
        <w:jc w:val="center"/>
        <w:rPr>
          <w:rFonts w:ascii="Calibri" w:hAnsi="Calibri" w:cs="Calibri"/>
        </w:rPr>
      </w:pPr>
    </w:p>
    <w:p w:rsidR="00AD6231" w:rsidRPr="00D5781C" w:rsidRDefault="00AD6231" w:rsidP="00AD6231">
      <w:pPr>
        <w:ind w:firstLine="540"/>
        <w:jc w:val="center"/>
        <w:rPr>
          <w:rFonts w:ascii="Calibri" w:hAnsi="Calibri" w:cs="Calibri"/>
        </w:rPr>
      </w:pPr>
    </w:p>
    <w:p w:rsidR="00AD6231" w:rsidRPr="00D5781C" w:rsidRDefault="00AD6231" w:rsidP="00AD6231">
      <w:pPr>
        <w:ind w:firstLine="540"/>
        <w:jc w:val="center"/>
        <w:rPr>
          <w:rFonts w:ascii="Calibri" w:hAnsi="Calibri" w:cs="Calibri"/>
        </w:rPr>
      </w:pPr>
    </w:p>
    <w:p w:rsidR="00AD6231" w:rsidRPr="00D5781C" w:rsidRDefault="00AD6231" w:rsidP="00AD6231">
      <w:pPr>
        <w:ind w:firstLine="540"/>
        <w:jc w:val="center"/>
        <w:rPr>
          <w:rFonts w:ascii="Calibri" w:hAnsi="Calibri" w:cs="Calibri"/>
        </w:rPr>
      </w:pPr>
    </w:p>
    <w:p w:rsidR="00AD6231" w:rsidRPr="00D5781C" w:rsidRDefault="00AD6231" w:rsidP="00AD6231">
      <w:pPr>
        <w:jc w:val="center"/>
        <w:rPr>
          <w:rFonts w:ascii="Times New Roman CYR" w:hAnsi="Times New Roman CYR" w:cs="Times New Roman CYR"/>
          <w:b/>
          <w:bCs/>
        </w:rPr>
      </w:pPr>
      <w:r w:rsidRPr="00D5781C">
        <w:rPr>
          <w:b/>
          <w:bCs/>
          <w:lang w:val="en-US"/>
        </w:rPr>
        <w:t xml:space="preserve">3. </w:t>
      </w:r>
      <w:r w:rsidRPr="00D5781C">
        <w:rPr>
          <w:rFonts w:ascii="Times New Roman CYR" w:hAnsi="Times New Roman CYR" w:cs="Times New Roman CYR"/>
          <w:b/>
          <w:bCs/>
        </w:rPr>
        <w:t>Задачи и результаты проекта.</w:t>
      </w:r>
    </w:p>
    <w:tbl>
      <w:tblPr>
        <w:tblW w:w="5429" w:type="pct"/>
        <w:tblInd w:w="-371" w:type="dxa"/>
        <w:tblCellMar>
          <w:left w:w="55" w:type="dxa"/>
          <w:right w:w="55" w:type="dxa"/>
        </w:tblCellMar>
        <w:tblLook w:val="0000"/>
      </w:tblPr>
      <w:tblGrid>
        <w:gridCol w:w="489"/>
        <w:gridCol w:w="2914"/>
        <w:gridCol w:w="1265"/>
        <w:gridCol w:w="648"/>
        <w:gridCol w:w="648"/>
        <w:gridCol w:w="648"/>
        <w:gridCol w:w="648"/>
        <w:gridCol w:w="648"/>
        <w:gridCol w:w="648"/>
        <w:gridCol w:w="648"/>
        <w:gridCol w:w="666"/>
        <w:gridCol w:w="1854"/>
        <w:gridCol w:w="1851"/>
        <w:gridCol w:w="1281"/>
      </w:tblGrid>
      <w:tr w:rsidR="00AD6231" w:rsidRPr="00D5781C" w:rsidTr="005E1A46">
        <w:trPr>
          <w:trHeight w:val="1"/>
        </w:trPr>
        <w:tc>
          <w:tcPr>
            <w:tcW w:w="165"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lang w:val="en-US"/>
              </w:rPr>
              <w:t xml:space="preserve">№ </w:t>
            </w:r>
            <w:proofErr w:type="spellStart"/>
            <w:r w:rsidRPr="00D5781C">
              <w:rPr>
                <w:rFonts w:ascii="Times New Roman CYR" w:hAnsi="Times New Roman CYR" w:cs="Times New Roman CYR"/>
              </w:rPr>
              <w:t>п</w:t>
            </w:r>
            <w:proofErr w:type="spellEnd"/>
            <w:r w:rsidRPr="00D5781C">
              <w:rPr>
                <w:rFonts w:ascii="Times New Roman CYR" w:hAnsi="Times New Roman CYR" w:cs="Times New Roman CYR"/>
              </w:rPr>
              <w:t>/</w:t>
            </w:r>
            <w:proofErr w:type="spellStart"/>
            <w:r w:rsidRPr="00D5781C">
              <w:rPr>
                <w:rFonts w:ascii="Times New Roman CYR" w:hAnsi="Times New Roman CYR" w:cs="Times New Roman CYR"/>
              </w:rPr>
              <w:t>п</w:t>
            </w:r>
            <w:proofErr w:type="spellEnd"/>
          </w:p>
        </w:tc>
        <w:tc>
          <w:tcPr>
            <w:tcW w:w="981" w:type="pct"/>
            <w:vMerge w:val="restart"/>
            <w:tcBorders>
              <w:top w:val="single" w:sz="4"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 xml:space="preserve">Наименование задачи, результата </w:t>
            </w:r>
          </w:p>
        </w:tc>
        <w:tc>
          <w:tcPr>
            <w:tcW w:w="426"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 xml:space="preserve">Единица измерения </w:t>
            </w:r>
          </w:p>
        </w:tc>
        <w:tc>
          <w:tcPr>
            <w:tcW w:w="1750" w:type="pct"/>
            <w:gridSpan w:val="8"/>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rPr>
                <w:rFonts w:ascii="Times New Roman CYR" w:hAnsi="Times New Roman CYR" w:cs="Times New Roman CYR"/>
              </w:rPr>
            </w:pPr>
            <w:r w:rsidRPr="00D5781C">
              <w:rPr>
                <w:rFonts w:ascii="Times New Roman CYR" w:hAnsi="Times New Roman CYR" w:cs="Times New Roman CYR"/>
              </w:rPr>
              <w:t xml:space="preserve">Период, год </w:t>
            </w:r>
          </w:p>
        </w:tc>
        <w:tc>
          <w:tcPr>
            <w:tcW w:w="624"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 xml:space="preserve">Характеристика результата </w:t>
            </w:r>
          </w:p>
        </w:tc>
        <w:tc>
          <w:tcPr>
            <w:tcW w:w="623"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lang w:val="en-US"/>
              </w:rPr>
            </w:pPr>
            <w:r w:rsidRPr="00D5781C">
              <w:rPr>
                <w:rFonts w:ascii="Times New Roman CYR" w:hAnsi="Times New Roman CYR" w:cs="Times New Roman CYR"/>
              </w:rPr>
              <w:t xml:space="preserve">Тип результата </w:t>
            </w:r>
          </w:p>
        </w:tc>
        <w:tc>
          <w:tcPr>
            <w:tcW w:w="432" w:type="pct"/>
            <w:vMerge w:val="restar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rPr>
                <w:rFonts w:ascii="Calibri" w:hAnsi="Calibri" w:cs="Calibri"/>
              </w:rPr>
            </w:pPr>
            <w:r w:rsidRPr="00D5781C">
              <w:rPr>
                <w:rFonts w:ascii="Times New Roman CYR" w:hAnsi="Times New Roman CYR" w:cs="Times New Roman CYR"/>
              </w:rPr>
              <w:t xml:space="preserve">Признак ключевого параметра (да/нет) </w:t>
            </w:r>
          </w:p>
        </w:tc>
      </w:tr>
      <w:tr w:rsidR="00AD6231" w:rsidRPr="00D5781C" w:rsidTr="005E1A46">
        <w:trPr>
          <w:trHeight w:val="1"/>
        </w:trPr>
        <w:tc>
          <w:tcPr>
            <w:tcW w:w="165" w:type="pct"/>
            <w:vMerge/>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rPr>
            </w:pPr>
          </w:p>
        </w:tc>
        <w:tc>
          <w:tcPr>
            <w:tcW w:w="981" w:type="pct"/>
            <w:vMerge/>
            <w:tcBorders>
              <w:top w:val="single" w:sz="4" w:space="0" w:color="000000"/>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rPr>
                <w:rFonts w:ascii="Calibri" w:hAnsi="Calibri" w:cs="Calibri"/>
              </w:rPr>
            </w:pPr>
          </w:p>
        </w:tc>
        <w:tc>
          <w:tcPr>
            <w:tcW w:w="426" w:type="pct"/>
            <w:vMerge/>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rPr>
            </w:pP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lang w:val="en-US"/>
              </w:rPr>
            </w:pPr>
            <w:r w:rsidRPr="00D5781C">
              <w:rPr>
                <w:lang w:val="en-US"/>
              </w:rPr>
              <w:t>2023</w:t>
            </w: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lang w:val="en-US"/>
              </w:rPr>
            </w:pPr>
            <w:r w:rsidRPr="00D5781C">
              <w:rPr>
                <w:lang w:val="en-US"/>
              </w:rPr>
              <w:t>2024</w:t>
            </w: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lang w:val="en-US"/>
              </w:rPr>
            </w:pPr>
            <w:r w:rsidRPr="00D5781C">
              <w:rPr>
                <w:lang w:val="en-US"/>
              </w:rPr>
              <w:t>2025</w:t>
            </w:r>
          </w:p>
        </w:tc>
        <w:tc>
          <w:tcPr>
            <w:tcW w:w="218" w:type="pc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2026</w:t>
            </w:r>
          </w:p>
        </w:tc>
        <w:tc>
          <w:tcPr>
            <w:tcW w:w="218" w:type="pc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2027</w:t>
            </w:r>
          </w:p>
        </w:tc>
        <w:tc>
          <w:tcPr>
            <w:tcW w:w="218" w:type="pc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2028</w:t>
            </w:r>
          </w:p>
        </w:tc>
        <w:tc>
          <w:tcPr>
            <w:tcW w:w="218" w:type="pc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2029</w:t>
            </w:r>
          </w:p>
        </w:tc>
        <w:tc>
          <w:tcPr>
            <w:tcW w:w="221" w:type="pct"/>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r w:rsidRPr="00D5781C">
              <w:t>2030</w:t>
            </w:r>
          </w:p>
        </w:tc>
        <w:tc>
          <w:tcPr>
            <w:tcW w:w="624" w:type="pct"/>
            <w:vMerge/>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lang w:val="en-US"/>
              </w:rPr>
            </w:pPr>
          </w:p>
        </w:tc>
        <w:tc>
          <w:tcPr>
            <w:tcW w:w="623" w:type="pct"/>
            <w:vMerge/>
            <w:tcBorders>
              <w:top w:val="single" w:sz="4"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rPr>
                <w:rFonts w:ascii="Calibri" w:hAnsi="Calibri" w:cs="Calibri"/>
                <w:lang w:val="en-US"/>
              </w:rPr>
            </w:pPr>
          </w:p>
        </w:tc>
        <w:tc>
          <w:tcPr>
            <w:tcW w:w="432" w:type="pct"/>
            <w:vMerge/>
            <w:tcBorders>
              <w:top w:val="single" w:sz="4"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rPr>
                <w:rFonts w:ascii="Calibri" w:hAnsi="Calibri" w:cs="Calibri"/>
                <w:lang w:val="en-US"/>
              </w:rPr>
            </w:pPr>
          </w:p>
        </w:tc>
      </w:tr>
      <w:tr w:rsidR="00AD6231" w:rsidRPr="00D5781C" w:rsidTr="005E1A46">
        <w:trPr>
          <w:trHeight w:val="1"/>
        </w:trPr>
        <w:tc>
          <w:tcPr>
            <w:tcW w:w="5000" w:type="pct"/>
            <w:gridSpan w:val="14"/>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center"/>
            </w:pPr>
            <w:r w:rsidRPr="00D5781C">
              <w:t>1.</w:t>
            </w:r>
          </w:p>
          <w:p w:rsidR="00AD6231" w:rsidRPr="00D5781C" w:rsidRDefault="00AD6231" w:rsidP="005E1A46">
            <w:pPr>
              <w:jc w:val="center"/>
            </w:pPr>
            <w:r w:rsidRPr="00D5781C">
              <w:t>Организация мест (площадок) накопления твердых коммунальных отходов на территории муниципального образования «Родниковское городское поселение Родниковского муниципального района Ивановской области»  в рамках регионального проекта «Комплексная система обращения с твердыми коммунальными отходами» и федерального национального проекта «Экология»</w:t>
            </w:r>
          </w:p>
        </w:tc>
      </w:tr>
      <w:tr w:rsidR="00AD6231" w:rsidRPr="00D5781C" w:rsidTr="005E1A46">
        <w:trPr>
          <w:trHeight w:val="1"/>
        </w:trPr>
        <w:tc>
          <w:tcPr>
            <w:tcW w:w="165"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rFonts w:ascii="Calibri" w:hAnsi="Calibri" w:cs="Calibri"/>
              </w:rPr>
            </w:pPr>
            <w:r w:rsidRPr="00D5781C">
              <w:t>1</w:t>
            </w:r>
            <w:r w:rsidRPr="00D5781C">
              <w:rPr>
                <w:lang w:val="en-US"/>
              </w:rPr>
              <w:t>.</w:t>
            </w:r>
            <w:r w:rsidRPr="00D5781C">
              <w:t>1</w:t>
            </w:r>
          </w:p>
        </w:tc>
        <w:tc>
          <w:tcPr>
            <w:tcW w:w="981"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spacing w:line="228" w:lineRule="auto"/>
              <w:jc w:val="both"/>
            </w:pPr>
            <w:r w:rsidRPr="00D5781C">
              <w:t>Создание мест (площадок) накопления твердых коммунальных отходов</w:t>
            </w:r>
          </w:p>
          <w:p w:rsidR="00AD6231" w:rsidRPr="00D5781C" w:rsidRDefault="00AD6231" w:rsidP="005E1A46">
            <w:pPr>
              <w:spacing w:line="228" w:lineRule="auto"/>
              <w:jc w:val="both"/>
            </w:pPr>
          </w:p>
        </w:tc>
        <w:tc>
          <w:tcPr>
            <w:tcW w:w="426"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rPr>
                <w:lang w:val="en-US"/>
              </w:rPr>
            </w:pPr>
            <w:r w:rsidRPr="00D5781C">
              <w:t>%</w:t>
            </w: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t>100</w:t>
            </w: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t>100</w:t>
            </w:r>
          </w:p>
        </w:tc>
        <w:tc>
          <w:tcPr>
            <w:tcW w:w="21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jc w:val="center"/>
            </w:pPr>
            <w:r w:rsidRPr="00D5781C">
              <w:t>100</w:t>
            </w:r>
          </w:p>
        </w:tc>
        <w:tc>
          <w:tcPr>
            <w:tcW w:w="218"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pPr>
            <w:r w:rsidRPr="00D5781C">
              <w:t>100</w:t>
            </w:r>
          </w:p>
        </w:tc>
        <w:tc>
          <w:tcPr>
            <w:tcW w:w="218"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pPr>
            <w:r w:rsidRPr="00D5781C">
              <w:t>0</w:t>
            </w:r>
          </w:p>
        </w:tc>
        <w:tc>
          <w:tcPr>
            <w:tcW w:w="218"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pPr>
            <w:r w:rsidRPr="00D5781C">
              <w:t>0</w:t>
            </w:r>
          </w:p>
        </w:tc>
        <w:tc>
          <w:tcPr>
            <w:tcW w:w="218"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pPr>
            <w:r w:rsidRPr="00D5781C">
              <w:t>0</w:t>
            </w:r>
          </w:p>
        </w:tc>
        <w:tc>
          <w:tcPr>
            <w:tcW w:w="221"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jc w:val="both"/>
            </w:pPr>
            <w:r w:rsidRPr="00D5781C">
              <w:t>0</w:t>
            </w:r>
          </w:p>
        </w:tc>
        <w:tc>
          <w:tcPr>
            <w:tcW w:w="624"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rPr>
                <w:rFonts w:ascii="Times New Roman" w:hAnsi="Times New Roman"/>
                <w:sz w:val="24"/>
                <w:szCs w:val="24"/>
              </w:rPr>
            </w:pPr>
            <w:r w:rsidRPr="00D5781C">
              <w:rPr>
                <w:rFonts w:ascii="Times New Roman" w:hAnsi="Times New Roman"/>
                <w:sz w:val="24"/>
                <w:szCs w:val="24"/>
              </w:rPr>
              <w:t>Соответствие результатов цели   задачам проекта</w:t>
            </w:r>
          </w:p>
        </w:tc>
        <w:tc>
          <w:tcPr>
            <w:tcW w:w="623"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rPr>
                <w:rFonts w:ascii="Times New Roman" w:hAnsi="Times New Roman"/>
                <w:sz w:val="24"/>
                <w:szCs w:val="24"/>
              </w:rPr>
            </w:pPr>
            <w:r w:rsidRPr="00D5781C">
              <w:rPr>
                <w:rFonts w:ascii="Times New Roman" w:hAnsi="Times New Roman"/>
                <w:sz w:val="24"/>
                <w:szCs w:val="24"/>
              </w:rPr>
              <w:t>количественный</w:t>
            </w:r>
          </w:p>
        </w:tc>
        <w:tc>
          <w:tcPr>
            <w:tcW w:w="432"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rPr>
                <w:rFonts w:ascii="Times New Roman" w:hAnsi="Times New Roman"/>
                <w:sz w:val="24"/>
                <w:szCs w:val="24"/>
              </w:rPr>
            </w:pPr>
            <w:r w:rsidRPr="00D5781C">
              <w:rPr>
                <w:rFonts w:ascii="Times New Roman" w:hAnsi="Times New Roman"/>
                <w:sz w:val="24"/>
                <w:szCs w:val="24"/>
              </w:rPr>
              <w:t>да</w:t>
            </w:r>
          </w:p>
        </w:tc>
      </w:tr>
    </w:tbl>
    <w:p w:rsidR="00AD6231" w:rsidRPr="00D5781C" w:rsidRDefault="00AD6231" w:rsidP="00AD6231">
      <w:pPr>
        <w:jc w:val="center"/>
        <w:rPr>
          <w:rFonts w:ascii="Calibri" w:hAnsi="Calibri" w:cs="Calibri"/>
        </w:rPr>
      </w:pPr>
    </w:p>
    <w:p w:rsidR="00AD6231" w:rsidRPr="00D5781C" w:rsidRDefault="00AD6231" w:rsidP="00AD6231">
      <w:pPr>
        <w:jc w:val="center"/>
        <w:rPr>
          <w:b/>
          <w:bCs/>
        </w:rPr>
      </w:pPr>
    </w:p>
    <w:p w:rsidR="00AD6231" w:rsidRPr="00D5781C" w:rsidRDefault="00AD6231" w:rsidP="00AD6231">
      <w:pPr>
        <w:jc w:val="center"/>
        <w:rPr>
          <w:b/>
          <w:bCs/>
        </w:rPr>
      </w:pPr>
    </w:p>
    <w:p w:rsidR="00AD6231" w:rsidRPr="00D5781C" w:rsidRDefault="00AD6231" w:rsidP="00AD6231">
      <w:pPr>
        <w:jc w:val="center"/>
        <w:rPr>
          <w:b/>
          <w:bCs/>
        </w:rPr>
        <w:sectPr w:rsidR="00AD6231" w:rsidRPr="00D5781C" w:rsidSect="005E1A46">
          <w:pgSz w:w="15840" w:h="12240" w:orient="landscape"/>
          <w:pgMar w:top="1701" w:right="1134" w:bottom="851" w:left="1134" w:header="720" w:footer="720" w:gutter="0"/>
          <w:cols w:space="720"/>
          <w:noEndnote/>
        </w:sectPr>
      </w:pPr>
    </w:p>
    <w:p w:rsidR="00AD6231" w:rsidRPr="00D5781C" w:rsidRDefault="00AD6231" w:rsidP="00AD6231">
      <w:pPr>
        <w:jc w:val="center"/>
        <w:rPr>
          <w:rFonts w:ascii="Times New Roman CYR" w:hAnsi="Times New Roman CYR" w:cs="Times New Roman CYR"/>
          <w:b/>
          <w:bCs/>
        </w:rPr>
      </w:pPr>
      <w:r w:rsidRPr="00D5781C">
        <w:rPr>
          <w:b/>
          <w:bCs/>
          <w:lang w:val="en-US"/>
        </w:rPr>
        <w:t xml:space="preserve">4. </w:t>
      </w:r>
      <w:r w:rsidRPr="00D5781C">
        <w:rPr>
          <w:rFonts w:ascii="Times New Roman CYR" w:hAnsi="Times New Roman CYR" w:cs="Times New Roman CYR"/>
          <w:b/>
          <w:bCs/>
        </w:rPr>
        <w:t>Финансовое обеспечение реализации проекта.</w:t>
      </w:r>
    </w:p>
    <w:p w:rsidR="00AD6231" w:rsidRPr="00D5781C" w:rsidRDefault="00AD6231" w:rsidP="00AD6231">
      <w:pPr>
        <w:jc w:val="center"/>
        <w:rPr>
          <w:rFonts w:ascii="Calibri" w:hAnsi="Calibri" w:cs="Calibri"/>
        </w:rPr>
      </w:pPr>
    </w:p>
    <w:tbl>
      <w:tblPr>
        <w:tblW w:w="15168" w:type="dxa"/>
        <w:tblInd w:w="-601" w:type="dxa"/>
        <w:tblLook w:val="04A0"/>
      </w:tblPr>
      <w:tblGrid>
        <w:gridCol w:w="580"/>
        <w:gridCol w:w="3106"/>
        <w:gridCol w:w="1340"/>
        <w:gridCol w:w="1240"/>
        <w:gridCol w:w="1360"/>
        <w:gridCol w:w="1340"/>
        <w:gridCol w:w="1300"/>
        <w:gridCol w:w="1220"/>
        <w:gridCol w:w="1280"/>
        <w:gridCol w:w="1220"/>
        <w:gridCol w:w="1182"/>
      </w:tblGrid>
      <w:tr w:rsidR="00E22D6F" w:rsidRPr="00D5781C" w:rsidTr="00E22D6F">
        <w:trPr>
          <w:trHeight w:val="795"/>
        </w:trPr>
        <w:tc>
          <w:tcPr>
            <w:tcW w:w="58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22D6F" w:rsidRPr="00D5781C" w:rsidRDefault="00E22D6F" w:rsidP="00E22D6F">
            <w:pPr>
              <w:overflowPunct/>
              <w:autoSpaceDE/>
              <w:autoSpaceDN/>
              <w:adjustRightInd/>
              <w:textAlignment w:val="auto"/>
              <w:rPr>
                <w:sz w:val="24"/>
                <w:szCs w:val="24"/>
              </w:rPr>
            </w:pPr>
            <w:r w:rsidRPr="00D5781C">
              <w:rPr>
                <w:sz w:val="24"/>
                <w:szCs w:val="24"/>
              </w:rPr>
              <w:t xml:space="preserve">N </w:t>
            </w:r>
            <w:proofErr w:type="spellStart"/>
            <w:r w:rsidRPr="00D5781C">
              <w:rPr>
                <w:sz w:val="24"/>
                <w:szCs w:val="24"/>
              </w:rPr>
              <w:t>п</w:t>
            </w:r>
            <w:proofErr w:type="spellEnd"/>
            <w:r w:rsidRPr="00D5781C">
              <w:rPr>
                <w:sz w:val="24"/>
                <w:szCs w:val="24"/>
              </w:rPr>
              <w:t>/</w:t>
            </w:r>
            <w:proofErr w:type="spellStart"/>
            <w:r w:rsidRPr="00D5781C">
              <w:rPr>
                <w:sz w:val="24"/>
                <w:szCs w:val="24"/>
              </w:rPr>
              <w:t>п</w:t>
            </w:r>
            <w:proofErr w:type="spellEnd"/>
          </w:p>
        </w:tc>
        <w:tc>
          <w:tcPr>
            <w:tcW w:w="31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Наименование результата и источники финансирования</w:t>
            </w:r>
          </w:p>
        </w:tc>
        <w:tc>
          <w:tcPr>
            <w:tcW w:w="10300" w:type="dxa"/>
            <w:gridSpan w:val="8"/>
            <w:tcBorders>
              <w:top w:val="single" w:sz="8" w:space="0" w:color="auto"/>
              <w:left w:val="nil"/>
              <w:bottom w:val="single" w:sz="8" w:space="0" w:color="auto"/>
              <w:right w:val="single" w:sz="8" w:space="0" w:color="000000"/>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Объем финансового обеспечения по годам реализации (руб.)</w:t>
            </w:r>
          </w:p>
        </w:tc>
        <w:tc>
          <w:tcPr>
            <w:tcW w:w="118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E22D6F" w:rsidRPr="00D5781C" w:rsidRDefault="00E22D6F" w:rsidP="00E22D6F">
            <w:pPr>
              <w:overflowPunct/>
              <w:autoSpaceDE/>
              <w:autoSpaceDN/>
              <w:adjustRightInd/>
              <w:textAlignment w:val="auto"/>
              <w:rPr>
                <w:sz w:val="24"/>
                <w:szCs w:val="24"/>
              </w:rPr>
            </w:pPr>
            <w:r w:rsidRPr="00D5781C">
              <w:rPr>
                <w:sz w:val="24"/>
                <w:szCs w:val="24"/>
              </w:rPr>
              <w:t>Всего (руб.)</w:t>
            </w:r>
          </w:p>
        </w:tc>
      </w:tr>
      <w:tr w:rsidR="00E22D6F" w:rsidRPr="00D5781C" w:rsidTr="00E22D6F">
        <w:trPr>
          <w:trHeight w:val="330"/>
        </w:trPr>
        <w:tc>
          <w:tcPr>
            <w:tcW w:w="580" w:type="dxa"/>
            <w:vMerge/>
            <w:tcBorders>
              <w:top w:val="single" w:sz="8" w:space="0" w:color="auto"/>
              <w:left w:val="single" w:sz="8" w:space="0" w:color="auto"/>
              <w:bottom w:val="single" w:sz="8" w:space="0" w:color="000000"/>
              <w:right w:val="single" w:sz="8" w:space="0" w:color="auto"/>
            </w:tcBorders>
            <w:vAlign w:val="center"/>
            <w:hideMark/>
          </w:tcPr>
          <w:p w:rsidR="00E22D6F" w:rsidRPr="00D5781C" w:rsidRDefault="00E22D6F" w:rsidP="00E22D6F">
            <w:pPr>
              <w:overflowPunct/>
              <w:autoSpaceDE/>
              <w:autoSpaceDN/>
              <w:adjustRightInd/>
              <w:textAlignment w:val="auto"/>
              <w:rPr>
                <w:sz w:val="24"/>
                <w:szCs w:val="24"/>
              </w:rPr>
            </w:pPr>
          </w:p>
        </w:tc>
        <w:tc>
          <w:tcPr>
            <w:tcW w:w="3106" w:type="dxa"/>
            <w:vMerge/>
            <w:tcBorders>
              <w:top w:val="single" w:sz="8" w:space="0" w:color="auto"/>
              <w:left w:val="single" w:sz="8" w:space="0" w:color="auto"/>
              <w:bottom w:val="single" w:sz="8" w:space="0" w:color="000000"/>
              <w:right w:val="single" w:sz="8" w:space="0" w:color="auto"/>
            </w:tcBorders>
            <w:vAlign w:val="center"/>
            <w:hideMark/>
          </w:tcPr>
          <w:p w:rsidR="00E22D6F" w:rsidRPr="00D5781C" w:rsidRDefault="00E22D6F" w:rsidP="00E22D6F">
            <w:pPr>
              <w:overflowPunct/>
              <w:autoSpaceDE/>
              <w:autoSpaceDN/>
              <w:adjustRightInd/>
              <w:textAlignment w:val="auto"/>
              <w:rPr>
                <w:sz w:val="24"/>
                <w:szCs w:val="24"/>
              </w:rPr>
            </w:pPr>
          </w:p>
        </w:tc>
        <w:tc>
          <w:tcPr>
            <w:tcW w:w="134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2023</w:t>
            </w:r>
          </w:p>
        </w:tc>
        <w:tc>
          <w:tcPr>
            <w:tcW w:w="124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2024</w:t>
            </w:r>
          </w:p>
        </w:tc>
        <w:tc>
          <w:tcPr>
            <w:tcW w:w="136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2025</w:t>
            </w:r>
          </w:p>
        </w:tc>
        <w:tc>
          <w:tcPr>
            <w:tcW w:w="134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2026</w:t>
            </w:r>
          </w:p>
        </w:tc>
        <w:tc>
          <w:tcPr>
            <w:tcW w:w="130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2027</w:t>
            </w:r>
          </w:p>
        </w:tc>
        <w:tc>
          <w:tcPr>
            <w:tcW w:w="122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2028</w:t>
            </w:r>
          </w:p>
        </w:tc>
        <w:tc>
          <w:tcPr>
            <w:tcW w:w="128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2029</w:t>
            </w:r>
          </w:p>
        </w:tc>
        <w:tc>
          <w:tcPr>
            <w:tcW w:w="1220" w:type="dxa"/>
            <w:tcBorders>
              <w:top w:val="nil"/>
              <w:left w:val="nil"/>
              <w:bottom w:val="single" w:sz="8" w:space="0" w:color="auto"/>
              <w:right w:val="single" w:sz="8" w:space="0" w:color="auto"/>
            </w:tcBorders>
            <w:shd w:val="clear" w:color="auto" w:fill="auto"/>
            <w:hideMark/>
          </w:tcPr>
          <w:p w:rsidR="00E22D6F" w:rsidRPr="00D5781C" w:rsidRDefault="00E22D6F" w:rsidP="00E22D6F">
            <w:pPr>
              <w:overflowPunct/>
              <w:autoSpaceDE/>
              <w:autoSpaceDN/>
              <w:adjustRightInd/>
              <w:jc w:val="center"/>
              <w:textAlignment w:val="auto"/>
              <w:rPr>
                <w:sz w:val="24"/>
                <w:szCs w:val="24"/>
              </w:rPr>
            </w:pPr>
            <w:r w:rsidRPr="00D5781C">
              <w:rPr>
                <w:sz w:val="24"/>
                <w:szCs w:val="24"/>
              </w:rPr>
              <w:t>2030</w:t>
            </w:r>
          </w:p>
        </w:tc>
        <w:tc>
          <w:tcPr>
            <w:tcW w:w="1182" w:type="dxa"/>
            <w:vMerge/>
            <w:tcBorders>
              <w:top w:val="single" w:sz="8" w:space="0" w:color="auto"/>
              <w:left w:val="single" w:sz="8" w:space="0" w:color="auto"/>
              <w:bottom w:val="single" w:sz="8" w:space="0" w:color="000000"/>
              <w:right w:val="single" w:sz="8" w:space="0" w:color="auto"/>
            </w:tcBorders>
            <w:vAlign w:val="center"/>
            <w:hideMark/>
          </w:tcPr>
          <w:p w:rsidR="00E22D6F" w:rsidRPr="00D5781C" w:rsidRDefault="00E22D6F" w:rsidP="00E22D6F">
            <w:pPr>
              <w:overflowPunct/>
              <w:autoSpaceDE/>
              <w:autoSpaceDN/>
              <w:adjustRightInd/>
              <w:textAlignment w:val="auto"/>
              <w:rPr>
                <w:sz w:val="24"/>
                <w:szCs w:val="24"/>
              </w:rPr>
            </w:pPr>
          </w:p>
        </w:tc>
      </w:tr>
      <w:tr w:rsidR="00E22D6F" w:rsidRPr="00D5781C" w:rsidTr="00E22D6F">
        <w:trPr>
          <w:trHeight w:val="495"/>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rPr>
                <w:b/>
                <w:bCs/>
              </w:rPr>
            </w:pPr>
            <w:r w:rsidRPr="00D5781C">
              <w:rPr>
                <w:b/>
                <w:bCs/>
              </w:rPr>
              <w:t>1.</w:t>
            </w:r>
          </w:p>
        </w:tc>
        <w:tc>
          <w:tcPr>
            <w:tcW w:w="13406" w:type="dxa"/>
            <w:gridSpan w:val="9"/>
            <w:tcBorders>
              <w:top w:val="single" w:sz="8" w:space="0" w:color="auto"/>
              <w:left w:val="nil"/>
              <w:bottom w:val="single" w:sz="4" w:space="0" w:color="auto"/>
              <w:right w:val="single" w:sz="4" w:space="0" w:color="000000"/>
            </w:tcBorders>
            <w:shd w:val="clear" w:color="auto" w:fill="auto"/>
            <w:hideMark/>
          </w:tcPr>
          <w:p w:rsidR="00E22D6F" w:rsidRPr="00D5781C" w:rsidRDefault="00E22D6F" w:rsidP="00E22D6F">
            <w:pPr>
              <w:overflowPunct/>
              <w:autoSpaceDE/>
              <w:autoSpaceDN/>
              <w:adjustRightInd/>
              <w:textAlignment w:val="auto"/>
              <w:rPr>
                <w:b/>
                <w:bCs/>
              </w:rPr>
            </w:pPr>
            <w:r w:rsidRPr="00D5781C">
              <w:rPr>
                <w:b/>
                <w:bCs/>
              </w:rPr>
              <w:t>Обустройство мест (площадок) накопления твердых коммунальных отходов на территории Родниковского городского поселения</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 </w:t>
            </w:r>
          </w:p>
        </w:tc>
      </w:tr>
      <w:tr w:rsidR="00E22D6F" w:rsidRPr="00D5781C" w:rsidTr="00E22D6F">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1.1.</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rPr>
                <w:i/>
                <w:iCs/>
              </w:rPr>
            </w:pPr>
            <w:r w:rsidRPr="00D5781C">
              <w:rPr>
                <w:i/>
                <w:iCs/>
              </w:rPr>
              <w:t>Создание мест (площадок) накопления твердых коммунальных отходов</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1 368 421,05</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5 799 637,91</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2 292 967,20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2 292 967,00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i/>
                <w:iCs/>
              </w:rPr>
            </w:pPr>
            <w:r w:rsidRPr="00D5781C">
              <w:rPr>
                <w:i/>
                <w:i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11 753 993,16</w:t>
            </w:r>
          </w:p>
        </w:tc>
      </w:tr>
      <w:tr w:rsidR="00E22D6F" w:rsidRPr="00D5781C" w:rsidTr="00E22D6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1 300 000,00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5 509 656,01</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1 839 200,00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8 648 856,01</w:t>
            </w:r>
          </w:p>
        </w:tc>
      </w:tr>
      <w:tr w:rsidR="00E22D6F" w:rsidRPr="00D5781C" w:rsidTr="00E22D6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r>
      <w:tr w:rsidR="00E22D6F" w:rsidRPr="00D5781C" w:rsidTr="00E22D6F">
        <w:trPr>
          <w:trHeight w:val="510"/>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r>
      <w:tr w:rsidR="00E22D6F" w:rsidRPr="00D5781C" w:rsidTr="00E22D6F">
        <w:trPr>
          <w:trHeight w:val="1020"/>
        </w:trPr>
        <w:tc>
          <w:tcPr>
            <w:tcW w:w="580" w:type="dxa"/>
            <w:tcBorders>
              <w:top w:val="nil"/>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pPr>
            <w:r w:rsidRPr="00D5781C">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68 421,05</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289 981,90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453 767,20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2 292 967,00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pPr>
            <w:r w:rsidRPr="00D5781C">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3 105 137,15</w:t>
            </w:r>
          </w:p>
        </w:tc>
      </w:tr>
      <w:tr w:rsidR="00E22D6F" w:rsidRPr="00D5781C" w:rsidTr="00E22D6F">
        <w:trPr>
          <w:trHeight w:val="30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textAlignment w:val="auto"/>
              <w:rPr>
                <w:b/>
                <w:bCs/>
              </w:rPr>
            </w:pPr>
            <w:r w:rsidRPr="00D5781C">
              <w:rPr>
                <w:b/>
                <w:bCs/>
              </w:rPr>
              <w:t>Итого по проекту, в том числе:</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1 368 421,05</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5 799 637,91</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2 292 967,20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2 292 967,00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11 753 993,16</w:t>
            </w:r>
          </w:p>
        </w:tc>
      </w:tr>
      <w:tr w:rsidR="00E22D6F" w:rsidRPr="00D5781C" w:rsidTr="00E22D6F">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22D6F" w:rsidRPr="00D5781C" w:rsidRDefault="00E22D6F" w:rsidP="00E22D6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областной бюджет</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1 300 000,00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5 509 656,01</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1 839 200,00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8 648 856,01</w:t>
            </w:r>
          </w:p>
        </w:tc>
      </w:tr>
      <w:tr w:rsidR="00E22D6F" w:rsidRPr="00D5781C" w:rsidTr="00E22D6F">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22D6F" w:rsidRPr="00D5781C" w:rsidRDefault="00E22D6F" w:rsidP="00E22D6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федеральный бюджет</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r>
      <w:tr w:rsidR="00E22D6F" w:rsidRPr="00D5781C" w:rsidTr="00E22D6F">
        <w:trPr>
          <w:trHeight w:val="51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22D6F" w:rsidRPr="00D5781C" w:rsidRDefault="00E22D6F" w:rsidP="00E22D6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бюджет Родниковского муниципального района</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r>
      <w:tr w:rsidR="00E22D6F" w:rsidRPr="00D5781C" w:rsidTr="00E22D6F">
        <w:trPr>
          <w:trHeight w:val="10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22D6F" w:rsidRPr="00D5781C" w:rsidRDefault="00E22D6F" w:rsidP="00E22D6F">
            <w:pPr>
              <w:overflowPunct/>
              <w:autoSpaceDE/>
              <w:autoSpaceDN/>
              <w:adjustRightInd/>
              <w:textAlignment w:val="auto"/>
              <w:rPr>
                <w:rFonts w:ascii="Calibri" w:hAnsi="Calibri" w:cs="Calibri"/>
                <w:sz w:val="22"/>
                <w:szCs w:val="22"/>
              </w:rPr>
            </w:pPr>
            <w:r w:rsidRPr="00D5781C">
              <w:rPr>
                <w:rFonts w:ascii="Calibri" w:hAnsi="Calibri" w:cs="Calibri"/>
                <w:sz w:val="22"/>
                <w:szCs w:val="22"/>
              </w:rPr>
              <w:t> </w:t>
            </w:r>
          </w:p>
        </w:tc>
        <w:tc>
          <w:tcPr>
            <w:tcW w:w="3106"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both"/>
              <w:textAlignment w:val="auto"/>
            </w:pPr>
            <w:r w:rsidRPr="00D5781C">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68 421,05</w:t>
            </w:r>
          </w:p>
        </w:tc>
        <w:tc>
          <w:tcPr>
            <w:tcW w:w="12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289 981,90</w:t>
            </w:r>
          </w:p>
        </w:tc>
        <w:tc>
          <w:tcPr>
            <w:tcW w:w="136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453 767,20</w:t>
            </w:r>
          </w:p>
        </w:tc>
        <w:tc>
          <w:tcPr>
            <w:tcW w:w="134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2 292 967,00</w:t>
            </w:r>
          </w:p>
        </w:tc>
        <w:tc>
          <w:tcPr>
            <w:tcW w:w="130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8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220"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0,00</w:t>
            </w:r>
          </w:p>
        </w:tc>
        <w:tc>
          <w:tcPr>
            <w:tcW w:w="1182" w:type="dxa"/>
            <w:tcBorders>
              <w:top w:val="nil"/>
              <w:left w:val="nil"/>
              <w:bottom w:val="single" w:sz="4" w:space="0" w:color="auto"/>
              <w:right w:val="single" w:sz="4" w:space="0" w:color="auto"/>
            </w:tcBorders>
            <w:shd w:val="clear" w:color="auto" w:fill="auto"/>
            <w:hideMark/>
          </w:tcPr>
          <w:p w:rsidR="00E22D6F" w:rsidRPr="00D5781C" w:rsidRDefault="00E22D6F" w:rsidP="00E22D6F">
            <w:pPr>
              <w:overflowPunct/>
              <w:autoSpaceDE/>
              <w:autoSpaceDN/>
              <w:adjustRightInd/>
              <w:jc w:val="right"/>
              <w:textAlignment w:val="auto"/>
              <w:rPr>
                <w:b/>
                <w:bCs/>
              </w:rPr>
            </w:pPr>
            <w:r w:rsidRPr="00D5781C">
              <w:rPr>
                <w:b/>
                <w:bCs/>
              </w:rPr>
              <w:t>3 105 137,15</w:t>
            </w:r>
          </w:p>
        </w:tc>
      </w:tr>
    </w:tbl>
    <w:p w:rsidR="00AD6231" w:rsidRPr="00D5781C" w:rsidRDefault="00AD6231" w:rsidP="00AD6231">
      <w:pPr>
        <w:jc w:val="center"/>
        <w:rPr>
          <w:rFonts w:ascii="Calibri" w:hAnsi="Calibri" w:cs="Calibri"/>
          <w:lang w:val="en-US"/>
        </w:rPr>
        <w:sectPr w:rsidR="00AD6231" w:rsidRPr="00D5781C" w:rsidSect="005E1A46">
          <w:pgSz w:w="15840" w:h="12240" w:orient="landscape"/>
          <w:pgMar w:top="1701" w:right="1134" w:bottom="851" w:left="1134" w:header="720" w:footer="720" w:gutter="0"/>
          <w:cols w:space="720"/>
          <w:noEndnote/>
        </w:sectPr>
      </w:pPr>
    </w:p>
    <w:p w:rsidR="00AD6231" w:rsidRPr="00D5781C" w:rsidRDefault="00AD6231" w:rsidP="00AD6231">
      <w:pPr>
        <w:jc w:val="center"/>
        <w:rPr>
          <w:rFonts w:ascii="Times New Roman CYR" w:hAnsi="Times New Roman CYR" w:cs="Times New Roman CYR"/>
          <w:b/>
          <w:bCs/>
        </w:rPr>
      </w:pPr>
      <w:r w:rsidRPr="00D5781C">
        <w:rPr>
          <w:b/>
          <w:bCs/>
        </w:rPr>
        <w:t xml:space="preserve">5. </w:t>
      </w:r>
      <w:r w:rsidRPr="00D5781C">
        <w:rPr>
          <w:rFonts w:ascii="Times New Roman CYR" w:hAnsi="Times New Roman CYR" w:cs="Times New Roman CYR"/>
          <w:b/>
          <w:bCs/>
        </w:rPr>
        <w:t>Перечень методик расчета показателей проекта</w:t>
      </w:r>
    </w:p>
    <w:tbl>
      <w:tblPr>
        <w:tblW w:w="5000" w:type="pct"/>
        <w:tblCellMar>
          <w:left w:w="55" w:type="dxa"/>
          <w:right w:w="55" w:type="dxa"/>
        </w:tblCellMar>
        <w:tblLook w:val="0000"/>
      </w:tblPr>
      <w:tblGrid>
        <w:gridCol w:w="415"/>
        <w:gridCol w:w="1832"/>
        <w:gridCol w:w="1148"/>
        <w:gridCol w:w="1776"/>
        <w:gridCol w:w="1776"/>
        <w:gridCol w:w="551"/>
        <w:gridCol w:w="737"/>
        <w:gridCol w:w="1564"/>
      </w:tblGrid>
      <w:tr w:rsidR="00AD6231" w:rsidRPr="00D5781C" w:rsidTr="005E1A46">
        <w:trPr>
          <w:trHeight w:val="1"/>
        </w:trPr>
        <w:tc>
          <w:tcPr>
            <w:tcW w:w="218" w:type="pct"/>
            <w:vMerge w:val="restart"/>
            <w:tcBorders>
              <w:top w:val="single" w:sz="2" w:space="0" w:color="000000"/>
              <w:left w:val="single" w:sz="4" w:space="0" w:color="000000"/>
              <w:right w:val="single" w:sz="2" w:space="0" w:color="000000"/>
            </w:tcBorders>
            <w:shd w:val="clear" w:color="000000" w:fill="FFFFFF"/>
            <w:vAlign w:val="center"/>
          </w:tcPr>
          <w:p w:rsidR="00AD6231" w:rsidRPr="00D5781C" w:rsidRDefault="00AD6231" w:rsidP="005E1A46">
            <w:pPr>
              <w:jc w:val="center"/>
              <w:rPr>
                <w:lang w:val="en-US"/>
              </w:rPr>
            </w:pPr>
            <w:r w:rsidRPr="00D5781C">
              <w:rPr>
                <w:lang w:val="en-US"/>
              </w:rPr>
              <w:t xml:space="preserve">№ </w:t>
            </w:r>
            <w:proofErr w:type="spellStart"/>
            <w:r w:rsidRPr="00D5781C">
              <w:t>п</w:t>
            </w:r>
            <w:proofErr w:type="spellEnd"/>
            <w:r w:rsidRPr="00D5781C">
              <w:t>/</w:t>
            </w:r>
            <w:proofErr w:type="spellStart"/>
            <w:r w:rsidRPr="00D5781C">
              <w:t>п</w:t>
            </w:r>
            <w:proofErr w:type="spellEnd"/>
          </w:p>
        </w:tc>
        <w:tc>
          <w:tcPr>
            <w:tcW w:w="941" w:type="pct"/>
            <w:vMerge w:val="restart"/>
            <w:tcBorders>
              <w:top w:val="single" w:sz="2" w:space="0" w:color="000000"/>
              <w:left w:val="single" w:sz="4" w:space="0" w:color="000000"/>
              <w:right w:val="single" w:sz="2" w:space="0" w:color="000000"/>
            </w:tcBorders>
            <w:shd w:val="clear" w:color="000000" w:fill="FFFFFF"/>
            <w:vAlign w:val="center"/>
          </w:tcPr>
          <w:p w:rsidR="00AD6231" w:rsidRPr="00D5781C" w:rsidRDefault="00AD6231" w:rsidP="005E1A46">
            <w:pPr>
              <w:jc w:val="center"/>
              <w:rPr>
                <w:lang w:val="en-US"/>
              </w:rPr>
            </w:pPr>
            <w:r w:rsidRPr="00D5781C">
              <w:t>Наименование основного, дополнительного показателя</w:t>
            </w:r>
          </w:p>
        </w:tc>
        <w:tc>
          <w:tcPr>
            <w:tcW w:w="592" w:type="pct"/>
            <w:vMerge w:val="restart"/>
            <w:tcBorders>
              <w:top w:val="single" w:sz="2" w:space="0" w:color="000000"/>
              <w:left w:val="single" w:sz="4" w:space="0" w:color="000000"/>
              <w:right w:val="single" w:sz="2" w:space="0" w:color="000000"/>
            </w:tcBorders>
            <w:shd w:val="clear" w:color="000000" w:fill="FFFFFF"/>
            <w:vAlign w:val="center"/>
          </w:tcPr>
          <w:p w:rsidR="00AD6231" w:rsidRPr="00D5781C" w:rsidRDefault="00AD6231" w:rsidP="005E1A46">
            <w:pPr>
              <w:jc w:val="center"/>
              <w:rPr>
                <w:lang w:val="en-US"/>
              </w:rPr>
            </w:pPr>
            <w:r w:rsidRPr="00D5781C">
              <w:t>Единица измерения</w:t>
            </w:r>
          </w:p>
        </w:tc>
        <w:tc>
          <w:tcPr>
            <w:tcW w:w="3249" w:type="pct"/>
            <w:gridSpan w:val="5"/>
            <w:tcBorders>
              <w:top w:val="single" w:sz="2" w:space="0" w:color="000000"/>
              <w:left w:val="single" w:sz="4" w:space="0" w:color="000000"/>
              <w:bottom w:val="single" w:sz="4" w:space="0" w:color="000000"/>
              <w:right w:val="single" w:sz="4" w:space="0" w:color="000000"/>
            </w:tcBorders>
            <w:shd w:val="clear" w:color="000000" w:fill="FFFFFF"/>
            <w:vAlign w:val="center"/>
          </w:tcPr>
          <w:p w:rsidR="00AD6231" w:rsidRPr="00D5781C" w:rsidRDefault="00AD6231" w:rsidP="005E1A46">
            <w:pPr>
              <w:jc w:val="center"/>
            </w:pPr>
            <w:r w:rsidRPr="00D5781C">
              <w:t>Наименование и реквизиты документа, которым утверждена методика расчета показателя</w:t>
            </w:r>
          </w:p>
        </w:tc>
      </w:tr>
      <w:tr w:rsidR="00AD6231" w:rsidRPr="00D5781C" w:rsidTr="005E1A46">
        <w:trPr>
          <w:trHeight w:val="1"/>
        </w:trPr>
        <w:tc>
          <w:tcPr>
            <w:tcW w:w="218" w:type="pct"/>
            <w:vMerge/>
            <w:tcBorders>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Normal"/>
              <w:jc w:val="center"/>
              <w:rPr>
                <w:rFonts w:ascii="Times New Roman" w:hAnsi="Times New Roman"/>
                <w:sz w:val="24"/>
                <w:szCs w:val="24"/>
              </w:rPr>
            </w:pPr>
          </w:p>
        </w:tc>
        <w:tc>
          <w:tcPr>
            <w:tcW w:w="941" w:type="pct"/>
            <w:vMerge/>
            <w:tcBorders>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Cell"/>
              <w:jc w:val="center"/>
            </w:pPr>
          </w:p>
        </w:tc>
        <w:tc>
          <w:tcPr>
            <w:tcW w:w="592" w:type="pct"/>
            <w:vMerge/>
            <w:tcBorders>
              <w:left w:val="single" w:sz="4" w:space="0" w:color="000000"/>
              <w:bottom w:val="single" w:sz="4" w:space="0" w:color="000000"/>
              <w:right w:val="single" w:sz="2" w:space="0" w:color="000000"/>
            </w:tcBorders>
            <w:shd w:val="clear" w:color="000000" w:fill="FFFFFF"/>
            <w:vAlign w:val="center"/>
          </w:tcPr>
          <w:p w:rsidR="00AD6231" w:rsidRPr="00D5781C" w:rsidRDefault="00AD6231" w:rsidP="005E1A46">
            <w:pPr>
              <w:pStyle w:val="ConsPlusCell"/>
              <w:jc w:val="center"/>
            </w:pPr>
          </w:p>
        </w:tc>
        <w:tc>
          <w:tcPr>
            <w:tcW w:w="912"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sz w:val="24"/>
                <w:szCs w:val="24"/>
              </w:rPr>
              <w:t>вид документа</w:t>
            </w:r>
          </w:p>
        </w:tc>
        <w:tc>
          <w:tcPr>
            <w:tcW w:w="912"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sz w:val="24"/>
                <w:szCs w:val="24"/>
              </w:rPr>
              <w:t>утвердивший орган</w:t>
            </w:r>
          </w:p>
        </w:tc>
        <w:tc>
          <w:tcPr>
            <w:tcW w:w="276"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sz w:val="24"/>
                <w:szCs w:val="24"/>
              </w:rPr>
              <w:t>дата</w:t>
            </w:r>
          </w:p>
        </w:tc>
        <w:tc>
          <w:tcPr>
            <w:tcW w:w="368" w:type="pct"/>
            <w:tcBorders>
              <w:top w:val="single" w:sz="2" w:space="0" w:color="000000"/>
              <w:left w:val="single" w:sz="4" w:space="0" w:color="000000"/>
              <w:bottom w:val="single" w:sz="4" w:space="0" w:color="000000"/>
              <w:right w:val="single" w:sz="2"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sz w:val="24"/>
                <w:szCs w:val="24"/>
              </w:rPr>
              <w:t>номер</w:t>
            </w:r>
          </w:p>
        </w:tc>
        <w:tc>
          <w:tcPr>
            <w:tcW w:w="781" w:type="pct"/>
            <w:tcBorders>
              <w:top w:val="single" w:sz="2" w:space="0" w:color="000000"/>
              <w:left w:val="single" w:sz="4" w:space="0" w:color="000000"/>
              <w:bottom w:val="single" w:sz="4" w:space="0" w:color="000000"/>
              <w:right w:val="single" w:sz="4" w:space="0" w:color="000000"/>
            </w:tcBorders>
            <w:shd w:val="clear" w:color="000000" w:fill="FFFFFF"/>
          </w:tcPr>
          <w:p w:rsidR="00AD6231" w:rsidRPr="00D5781C" w:rsidRDefault="00AD6231" w:rsidP="005E1A46">
            <w:pPr>
              <w:pStyle w:val="ConsPlusNormal"/>
              <w:jc w:val="center"/>
              <w:rPr>
                <w:rFonts w:ascii="Times New Roman" w:hAnsi="Times New Roman"/>
                <w:sz w:val="24"/>
                <w:szCs w:val="24"/>
              </w:rPr>
            </w:pPr>
            <w:r w:rsidRPr="00D5781C">
              <w:rPr>
                <w:rFonts w:ascii="Times New Roman" w:hAnsi="Times New Roman"/>
                <w:sz w:val="24"/>
                <w:szCs w:val="24"/>
              </w:rPr>
              <w:t>наименование</w:t>
            </w:r>
          </w:p>
        </w:tc>
      </w:tr>
      <w:tr w:rsidR="00AD6231" w:rsidRPr="00D5781C" w:rsidTr="005E1A46">
        <w:trPr>
          <w:trHeight w:val="1"/>
        </w:trPr>
        <w:tc>
          <w:tcPr>
            <w:tcW w:w="218"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pStyle w:val="ConsPlusNormal"/>
              <w:jc w:val="both"/>
              <w:rPr>
                <w:rFonts w:ascii="Times New Roman" w:hAnsi="Times New Roman"/>
                <w:sz w:val="24"/>
                <w:szCs w:val="24"/>
              </w:rPr>
            </w:pPr>
            <w:r w:rsidRPr="00D5781C">
              <w:rPr>
                <w:rFonts w:ascii="Times New Roman" w:hAnsi="Times New Roman"/>
                <w:sz w:val="24"/>
                <w:szCs w:val="24"/>
              </w:rPr>
              <w:t>1.</w:t>
            </w:r>
          </w:p>
        </w:tc>
        <w:tc>
          <w:tcPr>
            <w:tcW w:w="941"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pStyle w:val="ConsPlusCell"/>
            </w:pPr>
            <w:r w:rsidRPr="00D5781C">
              <w:t>Создание мест (площадок) накопления твердых коммунальных отходов</w:t>
            </w:r>
          </w:p>
        </w:tc>
        <w:tc>
          <w:tcPr>
            <w:tcW w:w="592"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pStyle w:val="ConsPlusCell"/>
              <w:jc w:val="center"/>
            </w:pPr>
          </w:p>
          <w:p w:rsidR="00AD6231" w:rsidRPr="00D5781C" w:rsidRDefault="00AD6231" w:rsidP="005E1A46">
            <w:pPr>
              <w:pStyle w:val="ConsPlusCell"/>
              <w:jc w:val="center"/>
            </w:pPr>
            <w:r w:rsidRPr="00D5781C">
              <w:t>ед.</w:t>
            </w:r>
          </w:p>
        </w:tc>
        <w:tc>
          <w:tcPr>
            <w:tcW w:w="912"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jc w:val="center"/>
              <w:rPr>
                <w:rFonts w:ascii="Calibri" w:hAnsi="Calibri" w:cs="Calibri"/>
              </w:rPr>
            </w:pPr>
            <w:r w:rsidRPr="00D5781C">
              <w:rPr>
                <w:rFonts w:ascii="Times New Roman CYR" w:hAnsi="Times New Roman CYR" w:cs="Times New Roman CYR"/>
              </w:rPr>
              <w:t>Статистические данные Управления муниципального хозяйства администрации Родниковского муниципального района Ивановской области</w:t>
            </w:r>
          </w:p>
        </w:tc>
        <w:tc>
          <w:tcPr>
            <w:tcW w:w="912"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jc w:val="center"/>
              <w:rPr>
                <w:rFonts w:ascii="Calibri" w:hAnsi="Calibri" w:cs="Calibri"/>
              </w:rPr>
            </w:pPr>
            <w:r w:rsidRPr="00D5781C">
              <w:rPr>
                <w:rFonts w:ascii="Times New Roman CYR" w:hAnsi="Times New Roman CYR" w:cs="Times New Roman CYR"/>
              </w:rPr>
              <w:t>Управление муниципального хозяйства администрации Родниковского муниципального района Ивановской области</w:t>
            </w:r>
          </w:p>
        </w:tc>
        <w:tc>
          <w:tcPr>
            <w:tcW w:w="276"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pStyle w:val="ConsPlusNormal"/>
              <w:jc w:val="center"/>
              <w:rPr>
                <w:rFonts w:ascii="Times New Roman" w:hAnsi="Times New Roman"/>
                <w:sz w:val="18"/>
                <w:szCs w:val="18"/>
              </w:rPr>
            </w:pPr>
            <w:r w:rsidRPr="00D5781C">
              <w:rPr>
                <w:rFonts w:ascii="Times New Roman" w:hAnsi="Times New Roman"/>
                <w:sz w:val="18"/>
                <w:szCs w:val="18"/>
              </w:rPr>
              <w:t>-</w:t>
            </w:r>
          </w:p>
          <w:p w:rsidR="00AD6231" w:rsidRPr="00D5781C" w:rsidRDefault="00AD6231" w:rsidP="005E1A46">
            <w:pPr>
              <w:jc w:val="center"/>
              <w:rPr>
                <w:rFonts w:ascii="Calibri" w:hAnsi="Calibri" w:cs="Calibri"/>
                <w:sz w:val="18"/>
                <w:szCs w:val="18"/>
              </w:rPr>
            </w:pPr>
          </w:p>
        </w:tc>
        <w:tc>
          <w:tcPr>
            <w:tcW w:w="368" w:type="pct"/>
            <w:tcBorders>
              <w:top w:val="single" w:sz="2" w:space="0" w:color="000000"/>
              <w:left w:val="single" w:sz="4" w:space="0" w:color="000000"/>
              <w:bottom w:val="single" w:sz="2" w:space="0" w:color="000000"/>
              <w:right w:val="single" w:sz="2" w:space="0" w:color="000000"/>
            </w:tcBorders>
            <w:shd w:val="clear" w:color="000000" w:fill="FFFFFF"/>
          </w:tcPr>
          <w:p w:rsidR="00AD6231" w:rsidRPr="00D5781C" w:rsidRDefault="00AD6231" w:rsidP="005E1A46">
            <w:pPr>
              <w:jc w:val="center"/>
              <w:rPr>
                <w:rFonts w:ascii="Calibri" w:hAnsi="Calibri" w:cs="Calibri"/>
                <w:sz w:val="18"/>
                <w:szCs w:val="18"/>
              </w:rPr>
            </w:pPr>
            <w:r w:rsidRPr="00D5781C">
              <w:rPr>
                <w:sz w:val="18"/>
                <w:szCs w:val="18"/>
              </w:rPr>
              <w:t>-</w:t>
            </w:r>
          </w:p>
        </w:tc>
        <w:tc>
          <w:tcPr>
            <w:tcW w:w="781" w:type="pct"/>
            <w:tcBorders>
              <w:top w:val="single" w:sz="2" w:space="0" w:color="000000"/>
              <w:left w:val="single" w:sz="4" w:space="0" w:color="000000"/>
              <w:bottom w:val="single" w:sz="2" w:space="0" w:color="000000"/>
              <w:right w:val="single" w:sz="4" w:space="0" w:color="000000"/>
            </w:tcBorders>
            <w:shd w:val="clear" w:color="000000" w:fill="FFFFFF"/>
          </w:tcPr>
          <w:p w:rsidR="00AD6231" w:rsidRPr="00D5781C" w:rsidRDefault="00AD6231" w:rsidP="005E1A46">
            <w:pPr>
              <w:pStyle w:val="ConsPlusNormal"/>
              <w:jc w:val="center"/>
              <w:rPr>
                <w:rFonts w:ascii="Times New Roman" w:hAnsi="Times New Roman"/>
                <w:sz w:val="18"/>
                <w:szCs w:val="18"/>
              </w:rPr>
            </w:pPr>
            <w:r w:rsidRPr="00D5781C">
              <w:rPr>
                <w:rFonts w:ascii="Times New Roman" w:hAnsi="Times New Roman"/>
                <w:sz w:val="18"/>
                <w:szCs w:val="18"/>
              </w:rPr>
              <w:t>-</w:t>
            </w:r>
          </w:p>
          <w:p w:rsidR="00AD6231" w:rsidRPr="00D5781C" w:rsidRDefault="00AD6231" w:rsidP="005E1A46">
            <w:pPr>
              <w:jc w:val="both"/>
              <w:rPr>
                <w:rFonts w:ascii="Calibri" w:hAnsi="Calibri" w:cs="Calibri"/>
                <w:sz w:val="18"/>
                <w:szCs w:val="18"/>
              </w:rPr>
            </w:pPr>
          </w:p>
        </w:tc>
      </w:tr>
    </w:tbl>
    <w:p w:rsidR="00AD6231" w:rsidRPr="00D5781C" w:rsidRDefault="00AD6231" w:rsidP="00AD6231">
      <w:pPr>
        <w:jc w:val="center"/>
        <w:rPr>
          <w:rFonts w:ascii="Calibri" w:hAnsi="Calibri" w:cs="Calibri"/>
        </w:rPr>
      </w:pPr>
    </w:p>
    <w:p w:rsidR="00AD6231" w:rsidRPr="00D5781C" w:rsidRDefault="00AD6231" w:rsidP="00AD6231">
      <w:pPr>
        <w:jc w:val="center"/>
        <w:rPr>
          <w:rFonts w:ascii="Calibri" w:hAnsi="Calibri" w:cs="Calibri"/>
        </w:rPr>
      </w:pPr>
    </w:p>
    <w:p w:rsidR="00AD6231" w:rsidRPr="00D5781C" w:rsidRDefault="00AD6231" w:rsidP="00AD6231"/>
    <w:p w:rsidR="00722C6F" w:rsidRPr="00D5781C" w:rsidRDefault="00722C6F" w:rsidP="00AD6231"/>
    <w:sectPr w:rsidR="00722C6F" w:rsidRPr="00D5781C" w:rsidSect="009F0F6C">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BD9" w:rsidRDefault="006B4BD9" w:rsidP="002A02C0">
      <w:r>
        <w:separator/>
      </w:r>
    </w:p>
  </w:endnote>
  <w:endnote w:type="continuationSeparator" w:id="0">
    <w:p w:rsidR="006B4BD9" w:rsidRDefault="006B4BD9" w:rsidP="002A02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BD9" w:rsidRDefault="006B4BD9" w:rsidP="002A02C0">
      <w:r>
        <w:separator/>
      </w:r>
    </w:p>
  </w:footnote>
  <w:footnote w:type="continuationSeparator" w:id="0">
    <w:p w:rsidR="006B4BD9" w:rsidRDefault="006B4BD9" w:rsidP="002A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rPr>
    </w:lvl>
  </w:abstractNum>
  <w:abstractNum w:abstractNumId="1">
    <w:nsid w:val="00000003"/>
    <w:multiLevelType w:val="multilevel"/>
    <w:tmpl w:val="C13C9FEE"/>
    <w:name w:val="WW8Num3"/>
    <w:lvl w:ilvl="0">
      <w:start w:val="1"/>
      <w:numFmt w:val="decimal"/>
      <w:lvlText w:val="%1."/>
      <w:lvlJc w:val="left"/>
      <w:pPr>
        <w:tabs>
          <w:tab w:val="num" w:pos="644"/>
        </w:tabs>
        <w:ind w:left="644" w:hanging="284"/>
      </w:pPr>
      <w:rPr>
        <w:rFonts w:hint="default"/>
      </w:rPr>
    </w:lvl>
    <w:lvl w:ilvl="1">
      <w:start w:val="2"/>
      <w:numFmt w:val="decimal"/>
      <w:isLgl/>
      <w:lvlText w:val="%1.%2."/>
      <w:lvlJc w:val="left"/>
      <w:pPr>
        <w:ind w:left="810" w:hanging="450"/>
      </w:pPr>
      <w:rPr>
        <w:rFonts w:hint="default"/>
        <w:sz w:val="28"/>
      </w:rPr>
    </w:lvl>
    <w:lvl w:ilvl="2">
      <w:start w:val="1"/>
      <w:numFmt w:val="decimal"/>
      <w:isLgl/>
      <w:lvlText w:val="%1.%2.%3."/>
      <w:lvlJc w:val="left"/>
      <w:pPr>
        <w:ind w:left="810" w:hanging="450"/>
      </w:pPr>
      <w:rPr>
        <w:rFonts w:hint="default"/>
        <w:sz w:val="28"/>
      </w:rPr>
    </w:lvl>
    <w:lvl w:ilvl="3">
      <w:start w:val="1"/>
      <w:numFmt w:val="decimal"/>
      <w:isLgl/>
      <w:lvlText w:val="%1.%2.%3.%4."/>
      <w:lvlJc w:val="left"/>
      <w:pPr>
        <w:ind w:left="810" w:hanging="450"/>
      </w:pPr>
      <w:rPr>
        <w:rFonts w:hint="default"/>
        <w:sz w:val="28"/>
      </w:rPr>
    </w:lvl>
    <w:lvl w:ilvl="4">
      <w:start w:val="1"/>
      <w:numFmt w:val="decimal"/>
      <w:isLgl/>
      <w:lvlText w:val="%1.%2.%3.%4.%5."/>
      <w:lvlJc w:val="left"/>
      <w:pPr>
        <w:ind w:left="810" w:hanging="450"/>
      </w:pPr>
      <w:rPr>
        <w:rFonts w:hint="default"/>
        <w:sz w:val="28"/>
      </w:rPr>
    </w:lvl>
    <w:lvl w:ilvl="5">
      <w:start w:val="1"/>
      <w:numFmt w:val="decimal"/>
      <w:isLgl/>
      <w:lvlText w:val="%1.%2.%3.%4.%5.%6."/>
      <w:lvlJc w:val="left"/>
      <w:pPr>
        <w:ind w:left="810" w:hanging="450"/>
      </w:pPr>
      <w:rPr>
        <w:rFonts w:hint="default"/>
        <w:sz w:val="28"/>
      </w:rPr>
    </w:lvl>
    <w:lvl w:ilvl="6">
      <w:start w:val="1"/>
      <w:numFmt w:val="decimal"/>
      <w:isLgl/>
      <w:lvlText w:val="%1.%2.%3.%4.%5.%6.%7."/>
      <w:lvlJc w:val="left"/>
      <w:pPr>
        <w:ind w:left="1080" w:hanging="720"/>
      </w:pPr>
      <w:rPr>
        <w:rFonts w:hint="default"/>
        <w:sz w:val="28"/>
      </w:rPr>
    </w:lvl>
    <w:lvl w:ilvl="7">
      <w:start w:val="1"/>
      <w:numFmt w:val="decimal"/>
      <w:isLgl/>
      <w:lvlText w:val="%1.%2.%3.%4.%5.%6.%7.%8."/>
      <w:lvlJc w:val="left"/>
      <w:pPr>
        <w:ind w:left="1080" w:hanging="720"/>
      </w:pPr>
      <w:rPr>
        <w:rFonts w:hint="default"/>
        <w:sz w:val="28"/>
      </w:rPr>
    </w:lvl>
    <w:lvl w:ilvl="8">
      <w:start w:val="1"/>
      <w:numFmt w:val="decimal"/>
      <w:isLgl/>
      <w:lvlText w:val="%1.%2.%3.%4.%5.%6.%7.%8.%9."/>
      <w:lvlJc w:val="left"/>
      <w:pPr>
        <w:ind w:left="1080" w:hanging="720"/>
      </w:pPr>
      <w:rPr>
        <w:rFonts w:hint="default"/>
        <w:sz w:val="28"/>
      </w:rPr>
    </w:lvl>
  </w:abstractNum>
  <w:abstractNum w:abstractNumId="2">
    <w:nsid w:val="03EC2B8F"/>
    <w:multiLevelType w:val="hybridMultilevel"/>
    <w:tmpl w:val="86364D42"/>
    <w:lvl w:ilvl="0" w:tplc="3D507E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B743AE"/>
    <w:multiLevelType w:val="multilevel"/>
    <w:tmpl w:val="44C0D564"/>
    <w:lvl w:ilvl="0">
      <w:start w:val="1"/>
      <w:numFmt w:val="decimal"/>
      <w:lvlText w:val="%1."/>
      <w:lvlJc w:val="left"/>
      <w:pPr>
        <w:ind w:left="720" w:hanging="360"/>
      </w:pPr>
      <w:rPr>
        <w:b w:val="0"/>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
    <w:nsid w:val="0EB84B45"/>
    <w:multiLevelType w:val="hybridMultilevel"/>
    <w:tmpl w:val="9934FB68"/>
    <w:lvl w:ilvl="0" w:tplc="5D46A190">
      <w:numFmt w:val="bullet"/>
      <w:lvlText w:val="-"/>
      <w:lvlJc w:val="left"/>
      <w:pPr>
        <w:ind w:left="222" w:hanging="142"/>
      </w:pPr>
      <w:rPr>
        <w:rFonts w:ascii="Times New Roman" w:eastAsia="Times New Roman" w:hAnsi="Times New Roman" w:cs="Times New Roman" w:hint="default"/>
        <w:b w:val="0"/>
        <w:bCs w:val="0"/>
        <w:i w:val="0"/>
        <w:iCs w:val="0"/>
        <w:w w:val="99"/>
        <w:sz w:val="24"/>
        <w:szCs w:val="24"/>
        <w:lang w:val="ru-RU" w:eastAsia="en-US" w:bidi="ar-SA"/>
      </w:rPr>
    </w:lvl>
    <w:lvl w:ilvl="1" w:tplc="15C47D1A">
      <w:start w:val="1"/>
      <w:numFmt w:val="bullet"/>
      <w:lvlText w:val=""/>
      <w:lvlJc w:val="left"/>
      <w:pPr>
        <w:ind w:left="222" w:hanging="140"/>
      </w:pPr>
      <w:rPr>
        <w:rFonts w:ascii="Symbol" w:hAnsi="Symbol" w:hint="default"/>
        <w:b w:val="0"/>
        <w:bCs w:val="0"/>
        <w:i w:val="0"/>
        <w:iCs w:val="0"/>
        <w:w w:val="99"/>
        <w:sz w:val="24"/>
        <w:szCs w:val="24"/>
        <w:lang w:val="ru-RU" w:eastAsia="en-US" w:bidi="ar-SA"/>
      </w:rPr>
    </w:lvl>
    <w:lvl w:ilvl="2" w:tplc="7130A654">
      <w:numFmt w:val="bullet"/>
      <w:lvlText w:val="•"/>
      <w:lvlJc w:val="left"/>
      <w:pPr>
        <w:ind w:left="2145" w:hanging="140"/>
      </w:pPr>
      <w:rPr>
        <w:rFonts w:hint="default"/>
        <w:lang w:val="ru-RU" w:eastAsia="en-US" w:bidi="ar-SA"/>
      </w:rPr>
    </w:lvl>
    <w:lvl w:ilvl="3" w:tplc="4CCC87F2">
      <w:numFmt w:val="bullet"/>
      <w:lvlText w:val="•"/>
      <w:lvlJc w:val="left"/>
      <w:pPr>
        <w:ind w:left="3107" w:hanging="140"/>
      </w:pPr>
      <w:rPr>
        <w:rFonts w:hint="default"/>
        <w:lang w:val="ru-RU" w:eastAsia="en-US" w:bidi="ar-SA"/>
      </w:rPr>
    </w:lvl>
    <w:lvl w:ilvl="4" w:tplc="DAA0D418">
      <w:numFmt w:val="bullet"/>
      <w:lvlText w:val="•"/>
      <w:lvlJc w:val="left"/>
      <w:pPr>
        <w:ind w:left="4070" w:hanging="140"/>
      </w:pPr>
      <w:rPr>
        <w:rFonts w:hint="default"/>
        <w:lang w:val="ru-RU" w:eastAsia="en-US" w:bidi="ar-SA"/>
      </w:rPr>
    </w:lvl>
    <w:lvl w:ilvl="5" w:tplc="56BE148A">
      <w:numFmt w:val="bullet"/>
      <w:lvlText w:val="•"/>
      <w:lvlJc w:val="left"/>
      <w:pPr>
        <w:ind w:left="5033" w:hanging="140"/>
      </w:pPr>
      <w:rPr>
        <w:rFonts w:hint="default"/>
        <w:lang w:val="ru-RU" w:eastAsia="en-US" w:bidi="ar-SA"/>
      </w:rPr>
    </w:lvl>
    <w:lvl w:ilvl="6" w:tplc="40BA9250">
      <w:numFmt w:val="bullet"/>
      <w:lvlText w:val="•"/>
      <w:lvlJc w:val="left"/>
      <w:pPr>
        <w:ind w:left="5995" w:hanging="140"/>
      </w:pPr>
      <w:rPr>
        <w:rFonts w:hint="default"/>
        <w:lang w:val="ru-RU" w:eastAsia="en-US" w:bidi="ar-SA"/>
      </w:rPr>
    </w:lvl>
    <w:lvl w:ilvl="7" w:tplc="76F40592">
      <w:numFmt w:val="bullet"/>
      <w:lvlText w:val="•"/>
      <w:lvlJc w:val="left"/>
      <w:pPr>
        <w:ind w:left="6958" w:hanging="140"/>
      </w:pPr>
      <w:rPr>
        <w:rFonts w:hint="default"/>
        <w:lang w:val="ru-RU" w:eastAsia="en-US" w:bidi="ar-SA"/>
      </w:rPr>
    </w:lvl>
    <w:lvl w:ilvl="8" w:tplc="0E4A945C">
      <w:numFmt w:val="bullet"/>
      <w:lvlText w:val="•"/>
      <w:lvlJc w:val="left"/>
      <w:pPr>
        <w:ind w:left="7921" w:hanging="140"/>
      </w:pPr>
      <w:rPr>
        <w:rFonts w:hint="default"/>
        <w:lang w:val="ru-RU" w:eastAsia="en-US" w:bidi="ar-SA"/>
      </w:rPr>
    </w:lvl>
  </w:abstractNum>
  <w:abstractNum w:abstractNumId="5">
    <w:nsid w:val="1B757BA2"/>
    <w:multiLevelType w:val="hybridMultilevel"/>
    <w:tmpl w:val="20AA6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E6A6E"/>
    <w:multiLevelType w:val="hybridMultilevel"/>
    <w:tmpl w:val="F822C5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98E5FD8"/>
    <w:multiLevelType w:val="hybridMultilevel"/>
    <w:tmpl w:val="E0AA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A093A"/>
    <w:multiLevelType w:val="hybridMultilevel"/>
    <w:tmpl w:val="CB02B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18518A"/>
    <w:multiLevelType w:val="hybridMultilevel"/>
    <w:tmpl w:val="1A50D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9D31FC"/>
    <w:multiLevelType w:val="hybridMultilevel"/>
    <w:tmpl w:val="13B8C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401C4B"/>
    <w:multiLevelType w:val="hybridMultilevel"/>
    <w:tmpl w:val="2FC88EC2"/>
    <w:lvl w:ilvl="0" w:tplc="5D46A190">
      <w:numFmt w:val="bullet"/>
      <w:lvlText w:val="-"/>
      <w:lvlJc w:val="left"/>
      <w:pPr>
        <w:ind w:left="222" w:hanging="142"/>
      </w:pPr>
      <w:rPr>
        <w:rFonts w:ascii="Times New Roman" w:eastAsia="Times New Roman" w:hAnsi="Times New Roman" w:cs="Times New Roman" w:hint="default"/>
        <w:b w:val="0"/>
        <w:bCs w:val="0"/>
        <w:i w:val="0"/>
        <w:iCs w:val="0"/>
        <w:w w:val="99"/>
        <w:sz w:val="24"/>
        <w:szCs w:val="24"/>
        <w:lang w:val="ru-RU" w:eastAsia="en-US" w:bidi="ar-SA"/>
      </w:rPr>
    </w:lvl>
    <w:lvl w:ilvl="1" w:tplc="15C47D1A">
      <w:start w:val="1"/>
      <w:numFmt w:val="bullet"/>
      <w:lvlText w:val=""/>
      <w:lvlJc w:val="left"/>
      <w:pPr>
        <w:ind w:left="222" w:hanging="140"/>
      </w:pPr>
      <w:rPr>
        <w:rFonts w:ascii="Symbol" w:hAnsi="Symbol" w:hint="default"/>
        <w:b w:val="0"/>
        <w:bCs w:val="0"/>
        <w:i w:val="0"/>
        <w:iCs w:val="0"/>
        <w:w w:val="99"/>
        <w:sz w:val="24"/>
        <w:szCs w:val="24"/>
        <w:lang w:val="ru-RU" w:eastAsia="en-US" w:bidi="ar-SA"/>
      </w:rPr>
    </w:lvl>
    <w:lvl w:ilvl="2" w:tplc="7130A654">
      <w:numFmt w:val="bullet"/>
      <w:lvlText w:val="•"/>
      <w:lvlJc w:val="left"/>
      <w:pPr>
        <w:ind w:left="2145" w:hanging="140"/>
      </w:pPr>
      <w:rPr>
        <w:rFonts w:hint="default"/>
        <w:lang w:val="ru-RU" w:eastAsia="en-US" w:bidi="ar-SA"/>
      </w:rPr>
    </w:lvl>
    <w:lvl w:ilvl="3" w:tplc="4CCC87F2">
      <w:numFmt w:val="bullet"/>
      <w:lvlText w:val="•"/>
      <w:lvlJc w:val="left"/>
      <w:pPr>
        <w:ind w:left="3107" w:hanging="140"/>
      </w:pPr>
      <w:rPr>
        <w:rFonts w:hint="default"/>
        <w:lang w:val="ru-RU" w:eastAsia="en-US" w:bidi="ar-SA"/>
      </w:rPr>
    </w:lvl>
    <w:lvl w:ilvl="4" w:tplc="DAA0D418">
      <w:numFmt w:val="bullet"/>
      <w:lvlText w:val="•"/>
      <w:lvlJc w:val="left"/>
      <w:pPr>
        <w:ind w:left="4070" w:hanging="140"/>
      </w:pPr>
      <w:rPr>
        <w:rFonts w:hint="default"/>
        <w:lang w:val="ru-RU" w:eastAsia="en-US" w:bidi="ar-SA"/>
      </w:rPr>
    </w:lvl>
    <w:lvl w:ilvl="5" w:tplc="56BE148A">
      <w:numFmt w:val="bullet"/>
      <w:lvlText w:val="•"/>
      <w:lvlJc w:val="left"/>
      <w:pPr>
        <w:ind w:left="5033" w:hanging="140"/>
      </w:pPr>
      <w:rPr>
        <w:rFonts w:hint="default"/>
        <w:lang w:val="ru-RU" w:eastAsia="en-US" w:bidi="ar-SA"/>
      </w:rPr>
    </w:lvl>
    <w:lvl w:ilvl="6" w:tplc="40BA9250">
      <w:numFmt w:val="bullet"/>
      <w:lvlText w:val="•"/>
      <w:lvlJc w:val="left"/>
      <w:pPr>
        <w:ind w:left="5995" w:hanging="140"/>
      </w:pPr>
      <w:rPr>
        <w:rFonts w:hint="default"/>
        <w:lang w:val="ru-RU" w:eastAsia="en-US" w:bidi="ar-SA"/>
      </w:rPr>
    </w:lvl>
    <w:lvl w:ilvl="7" w:tplc="76F40592">
      <w:numFmt w:val="bullet"/>
      <w:lvlText w:val="•"/>
      <w:lvlJc w:val="left"/>
      <w:pPr>
        <w:ind w:left="6958" w:hanging="140"/>
      </w:pPr>
      <w:rPr>
        <w:rFonts w:hint="default"/>
        <w:lang w:val="ru-RU" w:eastAsia="en-US" w:bidi="ar-SA"/>
      </w:rPr>
    </w:lvl>
    <w:lvl w:ilvl="8" w:tplc="0E4A945C">
      <w:numFmt w:val="bullet"/>
      <w:lvlText w:val="•"/>
      <w:lvlJc w:val="left"/>
      <w:pPr>
        <w:ind w:left="7921" w:hanging="140"/>
      </w:pPr>
      <w:rPr>
        <w:rFonts w:hint="default"/>
        <w:lang w:val="ru-RU" w:eastAsia="en-US" w:bidi="ar-SA"/>
      </w:rPr>
    </w:lvl>
  </w:abstractNum>
  <w:abstractNum w:abstractNumId="12">
    <w:nsid w:val="3ED06B7F"/>
    <w:multiLevelType w:val="hybridMultilevel"/>
    <w:tmpl w:val="53B6DA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F26ABA"/>
    <w:multiLevelType w:val="hybridMultilevel"/>
    <w:tmpl w:val="E0AA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A94BC1"/>
    <w:multiLevelType w:val="hybridMultilevel"/>
    <w:tmpl w:val="EB92012A"/>
    <w:lvl w:ilvl="0" w:tplc="15C47D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C6767F"/>
    <w:multiLevelType w:val="hybridMultilevel"/>
    <w:tmpl w:val="7292E926"/>
    <w:lvl w:ilvl="0" w:tplc="5D46A190">
      <w:numFmt w:val="bullet"/>
      <w:lvlText w:val="-"/>
      <w:lvlJc w:val="left"/>
      <w:pPr>
        <w:ind w:left="222" w:hanging="142"/>
      </w:pPr>
      <w:rPr>
        <w:rFonts w:ascii="Times New Roman" w:eastAsia="Times New Roman" w:hAnsi="Times New Roman" w:cs="Times New Roman" w:hint="default"/>
        <w:b w:val="0"/>
        <w:bCs w:val="0"/>
        <w:i w:val="0"/>
        <w:iCs w:val="0"/>
        <w:w w:val="99"/>
        <w:sz w:val="24"/>
        <w:szCs w:val="24"/>
        <w:lang w:val="ru-RU" w:eastAsia="en-US" w:bidi="ar-SA"/>
      </w:rPr>
    </w:lvl>
    <w:lvl w:ilvl="1" w:tplc="15C47D1A">
      <w:start w:val="1"/>
      <w:numFmt w:val="bullet"/>
      <w:lvlText w:val=""/>
      <w:lvlJc w:val="left"/>
      <w:pPr>
        <w:ind w:left="222" w:hanging="140"/>
      </w:pPr>
      <w:rPr>
        <w:rFonts w:ascii="Symbol" w:hAnsi="Symbol" w:hint="default"/>
        <w:b w:val="0"/>
        <w:bCs w:val="0"/>
        <w:i w:val="0"/>
        <w:iCs w:val="0"/>
        <w:w w:val="99"/>
        <w:sz w:val="24"/>
        <w:szCs w:val="24"/>
        <w:lang w:val="ru-RU" w:eastAsia="en-US" w:bidi="ar-SA"/>
      </w:rPr>
    </w:lvl>
    <w:lvl w:ilvl="2" w:tplc="7130A654">
      <w:numFmt w:val="bullet"/>
      <w:lvlText w:val="•"/>
      <w:lvlJc w:val="left"/>
      <w:pPr>
        <w:ind w:left="2145" w:hanging="140"/>
      </w:pPr>
      <w:rPr>
        <w:rFonts w:hint="default"/>
        <w:lang w:val="ru-RU" w:eastAsia="en-US" w:bidi="ar-SA"/>
      </w:rPr>
    </w:lvl>
    <w:lvl w:ilvl="3" w:tplc="4CCC87F2">
      <w:numFmt w:val="bullet"/>
      <w:lvlText w:val="•"/>
      <w:lvlJc w:val="left"/>
      <w:pPr>
        <w:ind w:left="3107" w:hanging="140"/>
      </w:pPr>
      <w:rPr>
        <w:rFonts w:hint="default"/>
        <w:lang w:val="ru-RU" w:eastAsia="en-US" w:bidi="ar-SA"/>
      </w:rPr>
    </w:lvl>
    <w:lvl w:ilvl="4" w:tplc="DAA0D418">
      <w:numFmt w:val="bullet"/>
      <w:lvlText w:val="•"/>
      <w:lvlJc w:val="left"/>
      <w:pPr>
        <w:ind w:left="4070" w:hanging="140"/>
      </w:pPr>
      <w:rPr>
        <w:rFonts w:hint="default"/>
        <w:lang w:val="ru-RU" w:eastAsia="en-US" w:bidi="ar-SA"/>
      </w:rPr>
    </w:lvl>
    <w:lvl w:ilvl="5" w:tplc="56BE148A">
      <w:numFmt w:val="bullet"/>
      <w:lvlText w:val="•"/>
      <w:lvlJc w:val="left"/>
      <w:pPr>
        <w:ind w:left="5033" w:hanging="140"/>
      </w:pPr>
      <w:rPr>
        <w:rFonts w:hint="default"/>
        <w:lang w:val="ru-RU" w:eastAsia="en-US" w:bidi="ar-SA"/>
      </w:rPr>
    </w:lvl>
    <w:lvl w:ilvl="6" w:tplc="40BA9250">
      <w:numFmt w:val="bullet"/>
      <w:lvlText w:val="•"/>
      <w:lvlJc w:val="left"/>
      <w:pPr>
        <w:ind w:left="5995" w:hanging="140"/>
      </w:pPr>
      <w:rPr>
        <w:rFonts w:hint="default"/>
        <w:lang w:val="ru-RU" w:eastAsia="en-US" w:bidi="ar-SA"/>
      </w:rPr>
    </w:lvl>
    <w:lvl w:ilvl="7" w:tplc="76F40592">
      <w:numFmt w:val="bullet"/>
      <w:lvlText w:val="•"/>
      <w:lvlJc w:val="left"/>
      <w:pPr>
        <w:ind w:left="6958" w:hanging="140"/>
      </w:pPr>
      <w:rPr>
        <w:rFonts w:hint="default"/>
        <w:lang w:val="ru-RU" w:eastAsia="en-US" w:bidi="ar-SA"/>
      </w:rPr>
    </w:lvl>
    <w:lvl w:ilvl="8" w:tplc="0E4A945C">
      <w:numFmt w:val="bullet"/>
      <w:lvlText w:val="•"/>
      <w:lvlJc w:val="left"/>
      <w:pPr>
        <w:ind w:left="7921" w:hanging="140"/>
      </w:pPr>
      <w:rPr>
        <w:rFonts w:hint="default"/>
        <w:lang w:val="ru-RU" w:eastAsia="en-US" w:bidi="ar-SA"/>
      </w:rPr>
    </w:lvl>
  </w:abstractNum>
  <w:abstractNum w:abstractNumId="16">
    <w:nsid w:val="5D166E39"/>
    <w:multiLevelType w:val="hybridMultilevel"/>
    <w:tmpl w:val="E0AA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966D54"/>
    <w:multiLevelType w:val="hybridMultilevel"/>
    <w:tmpl w:val="EF1EF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960B96"/>
    <w:multiLevelType w:val="hybridMultilevel"/>
    <w:tmpl w:val="E0AA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C17917"/>
    <w:multiLevelType w:val="hybridMultilevel"/>
    <w:tmpl w:val="6E1CB3C6"/>
    <w:lvl w:ilvl="0" w:tplc="2F985BB6">
      <w:start w:val="1"/>
      <w:numFmt w:val="decimal"/>
      <w:lvlText w:val="%1."/>
      <w:lvlJc w:val="left"/>
      <w:pPr>
        <w:tabs>
          <w:tab w:val="num" w:pos="360"/>
        </w:tabs>
        <w:ind w:left="360" w:hanging="360"/>
      </w:pPr>
      <w:rPr>
        <w:b w:val="0"/>
      </w:rPr>
    </w:lvl>
    <w:lvl w:ilvl="1" w:tplc="82789C52">
      <w:start w:val="1"/>
      <w:numFmt w:val="bullet"/>
      <w:lvlText w:val=""/>
      <w:lvlJc w:val="left"/>
      <w:pPr>
        <w:tabs>
          <w:tab w:val="num" w:pos="1080"/>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71E53C1E"/>
    <w:multiLevelType w:val="hybridMultilevel"/>
    <w:tmpl w:val="595EFF48"/>
    <w:lvl w:ilvl="0" w:tplc="DCD2DFA4">
      <w:start w:val="8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F36F09"/>
    <w:multiLevelType w:val="hybridMultilevel"/>
    <w:tmpl w:val="360E28A0"/>
    <w:lvl w:ilvl="0" w:tplc="0BB4372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A36A01"/>
    <w:multiLevelType w:val="hybridMultilevel"/>
    <w:tmpl w:val="7D164C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907659"/>
    <w:multiLevelType w:val="hybridMultilevel"/>
    <w:tmpl w:val="00841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387108"/>
    <w:multiLevelType w:val="hybridMultilevel"/>
    <w:tmpl w:val="E0AA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
  </w:num>
  <w:num w:numId="3">
    <w:abstractNumId w:val="0"/>
  </w:num>
  <w:num w:numId="4">
    <w:abstractNumId w:val="1"/>
  </w:num>
  <w:num w:numId="5">
    <w:abstractNumId w:val="8"/>
  </w:num>
  <w:num w:numId="6">
    <w:abstractNumId w:val="18"/>
  </w:num>
  <w:num w:numId="7">
    <w:abstractNumId w:val="24"/>
  </w:num>
  <w:num w:numId="8">
    <w:abstractNumId w:val="7"/>
  </w:num>
  <w:num w:numId="9">
    <w:abstractNumId w:val="13"/>
  </w:num>
  <w:num w:numId="10">
    <w:abstractNumId w:val="16"/>
  </w:num>
  <w:num w:numId="11">
    <w:abstractNumId w:val="15"/>
  </w:num>
  <w:num w:numId="12">
    <w:abstractNumId w:val="11"/>
  </w:num>
  <w:num w:numId="13">
    <w:abstractNumId w:val="14"/>
  </w:num>
  <w:num w:numId="14">
    <w:abstractNumId w:val="10"/>
  </w:num>
  <w:num w:numId="15">
    <w:abstractNumId w:val="22"/>
  </w:num>
  <w:num w:numId="16">
    <w:abstractNumId w:val="17"/>
  </w:num>
  <w:num w:numId="17">
    <w:abstractNumId w:val="5"/>
  </w:num>
  <w:num w:numId="18">
    <w:abstractNumId w:val="6"/>
  </w:num>
  <w:num w:numId="19">
    <w:abstractNumId w:val="21"/>
  </w:num>
  <w:num w:numId="20">
    <w:abstractNumId w:val="4"/>
  </w:num>
  <w:num w:numId="21">
    <w:abstractNumId w:val="3"/>
  </w:num>
  <w:num w:numId="22">
    <w:abstractNumId w:val="12"/>
  </w:num>
  <w:num w:numId="23">
    <w:abstractNumId w:val="23"/>
  </w:num>
  <w:num w:numId="24">
    <w:abstractNumId w:val="20"/>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F489C"/>
    <w:rsid w:val="000022E9"/>
    <w:rsid w:val="00003033"/>
    <w:rsid w:val="00003F51"/>
    <w:rsid w:val="000045FC"/>
    <w:rsid w:val="00006D9D"/>
    <w:rsid w:val="0000706E"/>
    <w:rsid w:val="0001379E"/>
    <w:rsid w:val="000160A8"/>
    <w:rsid w:val="00016151"/>
    <w:rsid w:val="00023B30"/>
    <w:rsid w:val="00026764"/>
    <w:rsid w:val="00026938"/>
    <w:rsid w:val="00032F2D"/>
    <w:rsid w:val="0004243B"/>
    <w:rsid w:val="00051C01"/>
    <w:rsid w:val="00052705"/>
    <w:rsid w:val="000538C5"/>
    <w:rsid w:val="00057986"/>
    <w:rsid w:val="000610E5"/>
    <w:rsid w:val="00062644"/>
    <w:rsid w:val="000666C4"/>
    <w:rsid w:val="00070BFF"/>
    <w:rsid w:val="0007217C"/>
    <w:rsid w:val="0007278E"/>
    <w:rsid w:val="00074A50"/>
    <w:rsid w:val="00075C3F"/>
    <w:rsid w:val="00076681"/>
    <w:rsid w:val="00087DF5"/>
    <w:rsid w:val="0009124A"/>
    <w:rsid w:val="00091326"/>
    <w:rsid w:val="0009502C"/>
    <w:rsid w:val="00096EC7"/>
    <w:rsid w:val="000A1F6D"/>
    <w:rsid w:val="000A2105"/>
    <w:rsid w:val="000B3888"/>
    <w:rsid w:val="000B5371"/>
    <w:rsid w:val="000C4F82"/>
    <w:rsid w:val="000C6EA7"/>
    <w:rsid w:val="000D089A"/>
    <w:rsid w:val="000D7DAB"/>
    <w:rsid w:val="000E0400"/>
    <w:rsid w:val="000E5166"/>
    <w:rsid w:val="000E6528"/>
    <w:rsid w:val="000E76AB"/>
    <w:rsid w:val="000F73A5"/>
    <w:rsid w:val="000F73D3"/>
    <w:rsid w:val="001022DC"/>
    <w:rsid w:val="00104806"/>
    <w:rsid w:val="00104F36"/>
    <w:rsid w:val="00105F75"/>
    <w:rsid w:val="0011351B"/>
    <w:rsid w:val="0011680F"/>
    <w:rsid w:val="00117813"/>
    <w:rsid w:val="001178F3"/>
    <w:rsid w:val="00123048"/>
    <w:rsid w:val="00132D2C"/>
    <w:rsid w:val="00134932"/>
    <w:rsid w:val="00137042"/>
    <w:rsid w:val="00141A67"/>
    <w:rsid w:val="00142858"/>
    <w:rsid w:val="00142DAA"/>
    <w:rsid w:val="00147601"/>
    <w:rsid w:val="00147D18"/>
    <w:rsid w:val="001516FB"/>
    <w:rsid w:val="0015261A"/>
    <w:rsid w:val="00153968"/>
    <w:rsid w:val="00160378"/>
    <w:rsid w:val="0016317A"/>
    <w:rsid w:val="001639B4"/>
    <w:rsid w:val="001677FC"/>
    <w:rsid w:val="00171711"/>
    <w:rsid w:val="0017198F"/>
    <w:rsid w:val="00172F24"/>
    <w:rsid w:val="0017462D"/>
    <w:rsid w:val="00176576"/>
    <w:rsid w:val="00182CED"/>
    <w:rsid w:val="00186A7C"/>
    <w:rsid w:val="001902B3"/>
    <w:rsid w:val="00190E84"/>
    <w:rsid w:val="0019112A"/>
    <w:rsid w:val="001918D0"/>
    <w:rsid w:val="0019499B"/>
    <w:rsid w:val="001956D5"/>
    <w:rsid w:val="001A2070"/>
    <w:rsid w:val="001A32E9"/>
    <w:rsid w:val="001A3323"/>
    <w:rsid w:val="001B0A03"/>
    <w:rsid w:val="001B1DE4"/>
    <w:rsid w:val="001B2F37"/>
    <w:rsid w:val="001B50C7"/>
    <w:rsid w:val="001B5E0F"/>
    <w:rsid w:val="001B6C31"/>
    <w:rsid w:val="001C13B7"/>
    <w:rsid w:val="001C57CF"/>
    <w:rsid w:val="001D7A70"/>
    <w:rsid w:val="001E0309"/>
    <w:rsid w:val="001E2358"/>
    <w:rsid w:val="001E4EAD"/>
    <w:rsid w:val="001E6143"/>
    <w:rsid w:val="001E709F"/>
    <w:rsid w:val="001E7730"/>
    <w:rsid w:val="001F5270"/>
    <w:rsid w:val="001F55F6"/>
    <w:rsid w:val="001F71CD"/>
    <w:rsid w:val="002022B4"/>
    <w:rsid w:val="00204BB5"/>
    <w:rsid w:val="0020557D"/>
    <w:rsid w:val="00210024"/>
    <w:rsid w:val="00211D93"/>
    <w:rsid w:val="002125CC"/>
    <w:rsid w:val="00214E76"/>
    <w:rsid w:val="002173F5"/>
    <w:rsid w:val="0022095E"/>
    <w:rsid w:val="00220D3E"/>
    <w:rsid w:val="00220F13"/>
    <w:rsid w:val="002212B2"/>
    <w:rsid w:val="00223257"/>
    <w:rsid w:val="00223DFD"/>
    <w:rsid w:val="00224B5E"/>
    <w:rsid w:val="00230054"/>
    <w:rsid w:val="002329B1"/>
    <w:rsid w:val="002330D8"/>
    <w:rsid w:val="00233626"/>
    <w:rsid w:val="002358EE"/>
    <w:rsid w:val="00236608"/>
    <w:rsid w:val="00237268"/>
    <w:rsid w:val="00237FC5"/>
    <w:rsid w:val="00241D71"/>
    <w:rsid w:val="0024335F"/>
    <w:rsid w:val="00243B7E"/>
    <w:rsid w:val="0024479D"/>
    <w:rsid w:val="00247693"/>
    <w:rsid w:val="0024781F"/>
    <w:rsid w:val="00255297"/>
    <w:rsid w:val="00263199"/>
    <w:rsid w:val="0026395F"/>
    <w:rsid w:val="00264D30"/>
    <w:rsid w:val="002662A4"/>
    <w:rsid w:val="00266B89"/>
    <w:rsid w:val="00266F87"/>
    <w:rsid w:val="0027154F"/>
    <w:rsid w:val="002725E3"/>
    <w:rsid w:val="00272AE3"/>
    <w:rsid w:val="00273672"/>
    <w:rsid w:val="00274273"/>
    <w:rsid w:val="00276E03"/>
    <w:rsid w:val="0028160A"/>
    <w:rsid w:val="002824F1"/>
    <w:rsid w:val="00284212"/>
    <w:rsid w:val="00292616"/>
    <w:rsid w:val="002927AF"/>
    <w:rsid w:val="00294456"/>
    <w:rsid w:val="002965ED"/>
    <w:rsid w:val="002970DE"/>
    <w:rsid w:val="002A02C0"/>
    <w:rsid w:val="002A0410"/>
    <w:rsid w:val="002A25F5"/>
    <w:rsid w:val="002A5741"/>
    <w:rsid w:val="002B0E84"/>
    <w:rsid w:val="002B17BB"/>
    <w:rsid w:val="002B5EB4"/>
    <w:rsid w:val="002C182E"/>
    <w:rsid w:val="002C3835"/>
    <w:rsid w:val="002C4312"/>
    <w:rsid w:val="002C720E"/>
    <w:rsid w:val="002C7860"/>
    <w:rsid w:val="002D5504"/>
    <w:rsid w:val="002D5674"/>
    <w:rsid w:val="002E1754"/>
    <w:rsid w:val="002E2367"/>
    <w:rsid w:val="002E3945"/>
    <w:rsid w:val="002E57A8"/>
    <w:rsid w:val="002E5BFB"/>
    <w:rsid w:val="002F443E"/>
    <w:rsid w:val="002F7C34"/>
    <w:rsid w:val="00300DE8"/>
    <w:rsid w:val="0030161B"/>
    <w:rsid w:val="00301690"/>
    <w:rsid w:val="00301962"/>
    <w:rsid w:val="00306A1D"/>
    <w:rsid w:val="00306A73"/>
    <w:rsid w:val="00306ABF"/>
    <w:rsid w:val="00307ED1"/>
    <w:rsid w:val="00311957"/>
    <w:rsid w:val="00316440"/>
    <w:rsid w:val="00320A1E"/>
    <w:rsid w:val="0032186A"/>
    <w:rsid w:val="003234DF"/>
    <w:rsid w:val="003303BE"/>
    <w:rsid w:val="003305B2"/>
    <w:rsid w:val="00331E7D"/>
    <w:rsid w:val="003326F4"/>
    <w:rsid w:val="00333F94"/>
    <w:rsid w:val="00335703"/>
    <w:rsid w:val="00335ADF"/>
    <w:rsid w:val="003409FC"/>
    <w:rsid w:val="003429CA"/>
    <w:rsid w:val="0035059C"/>
    <w:rsid w:val="00352204"/>
    <w:rsid w:val="00353E1C"/>
    <w:rsid w:val="0035574F"/>
    <w:rsid w:val="003560E4"/>
    <w:rsid w:val="003624A6"/>
    <w:rsid w:val="00362AA7"/>
    <w:rsid w:val="00364565"/>
    <w:rsid w:val="0036660A"/>
    <w:rsid w:val="00370F9B"/>
    <w:rsid w:val="0037256E"/>
    <w:rsid w:val="00373993"/>
    <w:rsid w:val="00375D38"/>
    <w:rsid w:val="0037677C"/>
    <w:rsid w:val="00380178"/>
    <w:rsid w:val="003817AA"/>
    <w:rsid w:val="00382B6F"/>
    <w:rsid w:val="00383139"/>
    <w:rsid w:val="00384FA5"/>
    <w:rsid w:val="00385494"/>
    <w:rsid w:val="00395367"/>
    <w:rsid w:val="003971D6"/>
    <w:rsid w:val="003A0081"/>
    <w:rsid w:val="003A2656"/>
    <w:rsid w:val="003A2A20"/>
    <w:rsid w:val="003A4A4B"/>
    <w:rsid w:val="003A6E58"/>
    <w:rsid w:val="003A7E12"/>
    <w:rsid w:val="003B40B7"/>
    <w:rsid w:val="003B47C5"/>
    <w:rsid w:val="003B4D4A"/>
    <w:rsid w:val="003B5F07"/>
    <w:rsid w:val="003B77CF"/>
    <w:rsid w:val="003C3E33"/>
    <w:rsid w:val="003D2D1B"/>
    <w:rsid w:val="003D6A38"/>
    <w:rsid w:val="003E09B9"/>
    <w:rsid w:val="003E20B4"/>
    <w:rsid w:val="003E5DD7"/>
    <w:rsid w:val="003E73D4"/>
    <w:rsid w:val="003E7643"/>
    <w:rsid w:val="003F0CBD"/>
    <w:rsid w:val="003F6CFA"/>
    <w:rsid w:val="003F7C08"/>
    <w:rsid w:val="00400DBA"/>
    <w:rsid w:val="00401C48"/>
    <w:rsid w:val="00402042"/>
    <w:rsid w:val="004036C8"/>
    <w:rsid w:val="00404328"/>
    <w:rsid w:val="00406AD8"/>
    <w:rsid w:val="00407043"/>
    <w:rsid w:val="00414FC2"/>
    <w:rsid w:val="00424447"/>
    <w:rsid w:val="004249F4"/>
    <w:rsid w:val="00425CC4"/>
    <w:rsid w:val="00427D73"/>
    <w:rsid w:val="00427DCD"/>
    <w:rsid w:val="00431752"/>
    <w:rsid w:val="004329B7"/>
    <w:rsid w:val="004331F7"/>
    <w:rsid w:val="00433DFA"/>
    <w:rsid w:val="00433ED9"/>
    <w:rsid w:val="00434750"/>
    <w:rsid w:val="004347DF"/>
    <w:rsid w:val="0043498C"/>
    <w:rsid w:val="00436CAC"/>
    <w:rsid w:val="00437E98"/>
    <w:rsid w:val="00441722"/>
    <w:rsid w:val="00446590"/>
    <w:rsid w:val="00447688"/>
    <w:rsid w:val="00447BA8"/>
    <w:rsid w:val="0045091A"/>
    <w:rsid w:val="004524FE"/>
    <w:rsid w:val="00454463"/>
    <w:rsid w:val="00454DBC"/>
    <w:rsid w:val="00455A38"/>
    <w:rsid w:val="0045602A"/>
    <w:rsid w:val="00460CA2"/>
    <w:rsid w:val="004612D8"/>
    <w:rsid w:val="00464BDD"/>
    <w:rsid w:val="0046503B"/>
    <w:rsid w:val="0047017F"/>
    <w:rsid w:val="0047028A"/>
    <w:rsid w:val="00470370"/>
    <w:rsid w:val="004715DE"/>
    <w:rsid w:val="00475B97"/>
    <w:rsid w:val="004779AC"/>
    <w:rsid w:val="00480CEF"/>
    <w:rsid w:val="00481CC3"/>
    <w:rsid w:val="00485440"/>
    <w:rsid w:val="004865DB"/>
    <w:rsid w:val="0048660E"/>
    <w:rsid w:val="00486A2A"/>
    <w:rsid w:val="004913FB"/>
    <w:rsid w:val="00492D48"/>
    <w:rsid w:val="00492F09"/>
    <w:rsid w:val="004956A9"/>
    <w:rsid w:val="004A364B"/>
    <w:rsid w:val="004A4EE0"/>
    <w:rsid w:val="004A55B1"/>
    <w:rsid w:val="004A7A37"/>
    <w:rsid w:val="004B04A0"/>
    <w:rsid w:val="004B1A63"/>
    <w:rsid w:val="004B59F1"/>
    <w:rsid w:val="004B5BFC"/>
    <w:rsid w:val="004B7877"/>
    <w:rsid w:val="004C0FF6"/>
    <w:rsid w:val="004C1D55"/>
    <w:rsid w:val="004C2A3A"/>
    <w:rsid w:val="004C3BB4"/>
    <w:rsid w:val="004C69D8"/>
    <w:rsid w:val="004D04F3"/>
    <w:rsid w:val="004D109E"/>
    <w:rsid w:val="004D2D8E"/>
    <w:rsid w:val="004D3C79"/>
    <w:rsid w:val="004D4978"/>
    <w:rsid w:val="004D5813"/>
    <w:rsid w:val="004D7386"/>
    <w:rsid w:val="004E0164"/>
    <w:rsid w:val="004E1D02"/>
    <w:rsid w:val="004E23B5"/>
    <w:rsid w:val="004E26E1"/>
    <w:rsid w:val="004E4849"/>
    <w:rsid w:val="004E76CB"/>
    <w:rsid w:val="004E79E2"/>
    <w:rsid w:val="004F026E"/>
    <w:rsid w:val="004F02FC"/>
    <w:rsid w:val="004F2C52"/>
    <w:rsid w:val="004F305B"/>
    <w:rsid w:val="004F4B66"/>
    <w:rsid w:val="004F633B"/>
    <w:rsid w:val="00502668"/>
    <w:rsid w:val="00503D57"/>
    <w:rsid w:val="0050495F"/>
    <w:rsid w:val="005053F6"/>
    <w:rsid w:val="00512F77"/>
    <w:rsid w:val="00525560"/>
    <w:rsid w:val="0053014C"/>
    <w:rsid w:val="00531E0F"/>
    <w:rsid w:val="00533620"/>
    <w:rsid w:val="00540A2E"/>
    <w:rsid w:val="0054570B"/>
    <w:rsid w:val="00545C33"/>
    <w:rsid w:val="0054719F"/>
    <w:rsid w:val="005500CC"/>
    <w:rsid w:val="00550112"/>
    <w:rsid w:val="005518C3"/>
    <w:rsid w:val="00560592"/>
    <w:rsid w:val="0056169C"/>
    <w:rsid w:val="00562D84"/>
    <w:rsid w:val="00571CA9"/>
    <w:rsid w:val="00571D99"/>
    <w:rsid w:val="00572976"/>
    <w:rsid w:val="005737FA"/>
    <w:rsid w:val="00574A78"/>
    <w:rsid w:val="00576BC6"/>
    <w:rsid w:val="00581063"/>
    <w:rsid w:val="00583026"/>
    <w:rsid w:val="005830A9"/>
    <w:rsid w:val="00586F53"/>
    <w:rsid w:val="00592186"/>
    <w:rsid w:val="005927C8"/>
    <w:rsid w:val="005957CA"/>
    <w:rsid w:val="00595A7A"/>
    <w:rsid w:val="0059761A"/>
    <w:rsid w:val="005A1747"/>
    <w:rsid w:val="005A2CF1"/>
    <w:rsid w:val="005A5120"/>
    <w:rsid w:val="005B096E"/>
    <w:rsid w:val="005B279A"/>
    <w:rsid w:val="005B32A1"/>
    <w:rsid w:val="005B5435"/>
    <w:rsid w:val="005B5B78"/>
    <w:rsid w:val="005B6309"/>
    <w:rsid w:val="005B6617"/>
    <w:rsid w:val="005C0A31"/>
    <w:rsid w:val="005C4DC7"/>
    <w:rsid w:val="005C54A5"/>
    <w:rsid w:val="005C7716"/>
    <w:rsid w:val="005D2844"/>
    <w:rsid w:val="005D6BF1"/>
    <w:rsid w:val="005D71F7"/>
    <w:rsid w:val="005D7EB5"/>
    <w:rsid w:val="005E1A46"/>
    <w:rsid w:val="005E39B0"/>
    <w:rsid w:val="005E4ED8"/>
    <w:rsid w:val="005E6323"/>
    <w:rsid w:val="005E68CF"/>
    <w:rsid w:val="005F024E"/>
    <w:rsid w:val="005F07BE"/>
    <w:rsid w:val="005F08BE"/>
    <w:rsid w:val="005F2C91"/>
    <w:rsid w:val="005F49BF"/>
    <w:rsid w:val="005F5146"/>
    <w:rsid w:val="005F5EB5"/>
    <w:rsid w:val="005F6048"/>
    <w:rsid w:val="00602F97"/>
    <w:rsid w:val="00611023"/>
    <w:rsid w:val="006120B2"/>
    <w:rsid w:val="006135CB"/>
    <w:rsid w:val="00616A64"/>
    <w:rsid w:val="00616A8F"/>
    <w:rsid w:val="00620CFB"/>
    <w:rsid w:val="006220DE"/>
    <w:rsid w:val="00624F7B"/>
    <w:rsid w:val="00627AA4"/>
    <w:rsid w:val="00631A46"/>
    <w:rsid w:val="0063228A"/>
    <w:rsid w:val="0063337C"/>
    <w:rsid w:val="0063380A"/>
    <w:rsid w:val="0063522A"/>
    <w:rsid w:val="00637060"/>
    <w:rsid w:val="0064054F"/>
    <w:rsid w:val="00641311"/>
    <w:rsid w:val="00643645"/>
    <w:rsid w:val="006453C7"/>
    <w:rsid w:val="006464CB"/>
    <w:rsid w:val="006515CA"/>
    <w:rsid w:val="0065223E"/>
    <w:rsid w:val="0065231C"/>
    <w:rsid w:val="006526A9"/>
    <w:rsid w:val="0065436E"/>
    <w:rsid w:val="006545AD"/>
    <w:rsid w:val="0065483B"/>
    <w:rsid w:val="0065577C"/>
    <w:rsid w:val="00655D5E"/>
    <w:rsid w:val="00656AE5"/>
    <w:rsid w:val="006570F9"/>
    <w:rsid w:val="00667199"/>
    <w:rsid w:val="006700F8"/>
    <w:rsid w:val="00670DCF"/>
    <w:rsid w:val="00671AE9"/>
    <w:rsid w:val="006846BA"/>
    <w:rsid w:val="00684A45"/>
    <w:rsid w:val="00684F62"/>
    <w:rsid w:val="006858C4"/>
    <w:rsid w:val="00687D05"/>
    <w:rsid w:val="00687F74"/>
    <w:rsid w:val="006904CD"/>
    <w:rsid w:val="006908B2"/>
    <w:rsid w:val="0069224D"/>
    <w:rsid w:val="00694813"/>
    <w:rsid w:val="00695DC6"/>
    <w:rsid w:val="006A1829"/>
    <w:rsid w:val="006A281E"/>
    <w:rsid w:val="006A2B17"/>
    <w:rsid w:val="006A5847"/>
    <w:rsid w:val="006A79E8"/>
    <w:rsid w:val="006B250D"/>
    <w:rsid w:val="006B4BD9"/>
    <w:rsid w:val="006B5D24"/>
    <w:rsid w:val="006B6D39"/>
    <w:rsid w:val="006B7CCC"/>
    <w:rsid w:val="006C0AEF"/>
    <w:rsid w:val="006C26F0"/>
    <w:rsid w:val="006C2ACA"/>
    <w:rsid w:val="006D2C86"/>
    <w:rsid w:val="006D3990"/>
    <w:rsid w:val="006E1FAA"/>
    <w:rsid w:val="006E4CC1"/>
    <w:rsid w:val="006E5703"/>
    <w:rsid w:val="006E7161"/>
    <w:rsid w:val="006F3C64"/>
    <w:rsid w:val="006F5D12"/>
    <w:rsid w:val="00700B99"/>
    <w:rsid w:val="00705879"/>
    <w:rsid w:val="007105E4"/>
    <w:rsid w:val="00712C7A"/>
    <w:rsid w:val="007219D5"/>
    <w:rsid w:val="00722C6F"/>
    <w:rsid w:val="00722FDE"/>
    <w:rsid w:val="00727030"/>
    <w:rsid w:val="00727819"/>
    <w:rsid w:val="00727F68"/>
    <w:rsid w:val="00730C28"/>
    <w:rsid w:val="007323CD"/>
    <w:rsid w:val="00732C34"/>
    <w:rsid w:val="00741642"/>
    <w:rsid w:val="00741B07"/>
    <w:rsid w:val="007424F9"/>
    <w:rsid w:val="00744A96"/>
    <w:rsid w:val="007458A1"/>
    <w:rsid w:val="00751520"/>
    <w:rsid w:val="00752EB1"/>
    <w:rsid w:val="00753CF6"/>
    <w:rsid w:val="007554F6"/>
    <w:rsid w:val="0076243D"/>
    <w:rsid w:val="00762AFB"/>
    <w:rsid w:val="00763488"/>
    <w:rsid w:val="00770002"/>
    <w:rsid w:val="00773442"/>
    <w:rsid w:val="007738D6"/>
    <w:rsid w:val="00775DE9"/>
    <w:rsid w:val="007820AC"/>
    <w:rsid w:val="00783401"/>
    <w:rsid w:val="00784E55"/>
    <w:rsid w:val="007855D7"/>
    <w:rsid w:val="0078603D"/>
    <w:rsid w:val="00787C28"/>
    <w:rsid w:val="007906C1"/>
    <w:rsid w:val="00796CEA"/>
    <w:rsid w:val="007A01D8"/>
    <w:rsid w:val="007A0AE3"/>
    <w:rsid w:val="007A10F3"/>
    <w:rsid w:val="007A5294"/>
    <w:rsid w:val="007A557A"/>
    <w:rsid w:val="007B099D"/>
    <w:rsid w:val="007B66E0"/>
    <w:rsid w:val="007B6C8E"/>
    <w:rsid w:val="007B6D6C"/>
    <w:rsid w:val="007C00B7"/>
    <w:rsid w:val="007C09AE"/>
    <w:rsid w:val="007C397E"/>
    <w:rsid w:val="007D1FE4"/>
    <w:rsid w:val="007D3453"/>
    <w:rsid w:val="007D6D9F"/>
    <w:rsid w:val="007D70F8"/>
    <w:rsid w:val="007E0DAF"/>
    <w:rsid w:val="007E3755"/>
    <w:rsid w:val="007E75D3"/>
    <w:rsid w:val="007F489C"/>
    <w:rsid w:val="007F5CA1"/>
    <w:rsid w:val="00800D14"/>
    <w:rsid w:val="00803304"/>
    <w:rsid w:val="00805D6C"/>
    <w:rsid w:val="008065BC"/>
    <w:rsid w:val="00806AE9"/>
    <w:rsid w:val="008103C4"/>
    <w:rsid w:val="00812DCA"/>
    <w:rsid w:val="0081344B"/>
    <w:rsid w:val="00816B4C"/>
    <w:rsid w:val="00817F84"/>
    <w:rsid w:val="0082060C"/>
    <w:rsid w:val="00824CEA"/>
    <w:rsid w:val="0082508B"/>
    <w:rsid w:val="00831A2B"/>
    <w:rsid w:val="00835D6D"/>
    <w:rsid w:val="00841972"/>
    <w:rsid w:val="00850EE7"/>
    <w:rsid w:val="00851416"/>
    <w:rsid w:val="00857247"/>
    <w:rsid w:val="0086218C"/>
    <w:rsid w:val="0086283C"/>
    <w:rsid w:val="00864204"/>
    <w:rsid w:val="00866471"/>
    <w:rsid w:val="0087425D"/>
    <w:rsid w:val="008757C0"/>
    <w:rsid w:val="00876E2A"/>
    <w:rsid w:val="00881229"/>
    <w:rsid w:val="0088190C"/>
    <w:rsid w:val="00882EE3"/>
    <w:rsid w:val="00884DC4"/>
    <w:rsid w:val="00885ADF"/>
    <w:rsid w:val="00886F68"/>
    <w:rsid w:val="00892DDF"/>
    <w:rsid w:val="00897090"/>
    <w:rsid w:val="00897CD7"/>
    <w:rsid w:val="00897FEB"/>
    <w:rsid w:val="008A1EAB"/>
    <w:rsid w:val="008A25B7"/>
    <w:rsid w:val="008A4D4D"/>
    <w:rsid w:val="008B359A"/>
    <w:rsid w:val="008B610C"/>
    <w:rsid w:val="008B6F80"/>
    <w:rsid w:val="008C1888"/>
    <w:rsid w:val="008C1EA2"/>
    <w:rsid w:val="008C25DE"/>
    <w:rsid w:val="008C5759"/>
    <w:rsid w:val="008C5E08"/>
    <w:rsid w:val="008C6B90"/>
    <w:rsid w:val="008D0721"/>
    <w:rsid w:val="008D3BAF"/>
    <w:rsid w:val="008D4DAF"/>
    <w:rsid w:val="008D5623"/>
    <w:rsid w:val="008E1F46"/>
    <w:rsid w:val="008E20C9"/>
    <w:rsid w:val="008E2CC3"/>
    <w:rsid w:val="008E69AC"/>
    <w:rsid w:val="008E78BB"/>
    <w:rsid w:val="008E7F1F"/>
    <w:rsid w:val="008F0625"/>
    <w:rsid w:val="008F09CC"/>
    <w:rsid w:val="008F2FD0"/>
    <w:rsid w:val="008F46C8"/>
    <w:rsid w:val="008F4F76"/>
    <w:rsid w:val="008F5E00"/>
    <w:rsid w:val="008F7144"/>
    <w:rsid w:val="009028AF"/>
    <w:rsid w:val="009101AA"/>
    <w:rsid w:val="00910243"/>
    <w:rsid w:val="009132EB"/>
    <w:rsid w:val="00917340"/>
    <w:rsid w:val="00921EC0"/>
    <w:rsid w:val="0092532E"/>
    <w:rsid w:val="00925B20"/>
    <w:rsid w:val="009309BB"/>
    <w:rsid w:val="009322CF"/>
    <w:rsid w:val="0093465F"/>
    <w:rsid w:val="009348D0"/>
    <w:rsid w:val="009361BE"/>
    <w:rsid w:val="00937C75"/>
    <w:rsid w:val="0094025C"/>
    <w:rsid w:val="00940C64"/>
    <w:rsid w:val="00941B84"/>
    <w:rsid w:val="00943FC9"/>
    <w:rsid w:val="00946957"/>
    <w:rsid w:val="00947EBD"/>
    <w:rsid w:val="00950961"/>
    <w:rsid w:val="00951D55"/>
    <w:rsid w:val="00960C49"/>
    <w:rsid w:val="00962FA6"/>
    <w:rsid w:val="00963C19"/>
    <w:rsid w:val="00967660"/>
    <w:rsid w:val="00967D77"/>
    <w:rsid w:val="00967F20"/>
    <w:rsid w:val="00971787"/>
    <w:rsid w:val="009718CB"/>
    <w:rsid w:val="00971EE3"/>
    <w:rsid w:val="00972CA0"/>
    <w:rsid w:val="0097392B"/>
    <w:rsid w:val="00977A94"/>
    <w:rsid w:val="00981AA7"/>
    <w:rsid w:val="00987BC0"/>
    <w:rsid w:val="009903F2"/>
    <w:rsid w:val="0099316C"/>
    <w:rsid w:val="00996B7D"/>
    <w:rsid w:val="00997E58"/>
    <w:rsid w:val="009A2764"/>
    <w:rsid w:val="009A4DDB"/>
    <w:rsid w:val="009A4DE9"/>
    <w:rsid w:val="009A65C0"/>
    <w:rsid w:val="009A7874"/>
    <w:rsid w:val="009B0DEC"/>
    <w:rsid w:val="009B1FAF"/>
    <w:rsid w:val="009B27AC"/>
    <w:rsid w:val="009B599A"/>
    <w:rsid w:val="009B5CF4"/>
    <w:rsid w:val="009B6AF5"/>
    <w:rsid w:val="009B7CC7"/>
    <w:rsid w:val="009C0CC2"/>
    <w:rsid w:val="009C3BDE"/>
    <w:rsid w:val="009C56A0"/>
    <w:rsid w:val="009C5FB2"/>
    <w:rsid w:val="009C64E3"/>
    <w:rsid w:val="009C7285"/>
    <w:rsid w:val="009D0090"/>
    <w:rsid w:val="009D1177"/>
    <w:rsid w:val="009D1CE9"/>
    <w:rsid w:val="009D5450"/>
    <w:rsid w:val="009E3D04"/>
    <w:rsid w:val="009F0F6C"/>
    <w:rsid w:val="009F272F"/>
    <w:rsid w:val="009F335D"/>
    <w:rsid w:val="00A075E0"/>
    <w:rsid w:val="00A07CE5"/>
    <w:rsid w:val="00A10495"/>
    <w:rsid w:val="00A12357"/>
    <w:rsid w:val="00A14D8D"/>
    <w:rsid w:val="00A1560F"/>
    <w:rsid w:val="00A16E3F"/>
    <w:rsid w:val="00A23949"/>
    <w:rsid w:val="00A23E93"/>
    <w:rsid w:val="00A24BE5"/>
    <w:rsid w:val="00A3152F"/>
    <w:rsid w:val="00A3491B"/>
    <w:rsid w:val="00A40049"/>
    <w:rsid w:val="00A4045F"/>
    <w:rsid w:val="00A426F5"/>
    <w:rsid w:val="00A42880"/>
    <w:rsid w:val="00A42C37"/>
    <w:rsid w:val="00A43D53"/>
    <w:rsid w:val="00A50790"/>
    <w:rsid w:val="00A54153"/>
    <w:rsid w:val="00A55F79"/>
    <w:rsid w:val="00A57785"/>
    <w:rsid w:val="00A60361"/>
    <w:rsid w:val="00A6148B"/>
    <w:rsid w:val="00A62E6D"/>
    <w:rsid w:val="00A70D9B"/>
    <w:rsid w:val="00A71AF1"/>
    <w:rsid w:val="00A73821"/>
    <w:rsid w:val="00A7686D"/>
    <w:rsid w:val="00A768FD"/>
    <w:rsid w:val="00A81300"/>
    <w:rsid w:val="00A82350"/>
    <w:rsid w:val="00A827F5"/>
    <w:rsid w:val="00A82874"/>
    <w:rsid w:val="00A82AC0"/>
    <w:rsid w:val="00A82CE0"/>
    <w:rsid w:val="00A85849"/>
    <w:rsid w:val="00A87555"/>
    <w:rsid w:val="00A87D3E"/>
    <w:rsid w:val="00A90A19"/>
    <w:rsid w:val="00A92EE4"/>
    <w:rsid w:val="00A938C4"/>
    <w:rsid w:val="00A93EA3"/>
    <w:rsid w:val="00A96A62"/>
    <w:rsid w:val="00A96AE6"/>
    <w:rsid w:val="00A971D3"/>
    <w:rsid w:val="00A975C3"/>
    <w:rsid w:val="00AA3872"/>
    <w:rsid w:val="00AA7CE4"/>
    <w:rsid w:val="00AB024E"/>
    <w:rsid w:val="00AB1A3A"/>
    <w:rsid w:val="00AB1AB1"/>
    <w:rsid w:val="00AB413A"/>
    <w:rsid w:val="00AB4F66"/>
    <w:rsid w:val="00AC6FC4"/>
    <w:rsid w:val="00AD372A"/>
    <w:rsid w:val="00AD3AD6"/>
    <w:rsid w:val="00AD6231"/>
    <w:rsid w:val="00AD63D8"/>
    <w:rsid w:val="00AF3113"/>
    <w:rsid w:val="00AF4622"/>
    <w:rsid w:val="00AF4B44"/>
    <w:rsid w:val="00AF58B0"/>
    <w:rsid w:val="00AF643F"/>
    <w:rsid w:val="00B000BA"/>
    <w:rsid w:val="00B00624"/>
    <w:rsid w:val="00B00CD8"/>
    <w:rsid w:val="00B03481"/>
    <w:rsid w:val="00B04AB9"/>
    <w:rsid w:val="00B05A61"/>
    <w:rsid w:val="00B061D0"/>
    <w:rsid w:val="00B10D29"/>
    <w:rsid w:val="00B1248A"/>
    <w:rsid w:val="00B1643F"/>
    <w:rsid w:val="00B17939"/>
    <w:rsid w:val="00B22AA3"/>
    <w:rsid w:val="00B32D23"/>
    <w:rsid w:val="00B3437E"/>
    <w:rsid w:val="00B3578B"/>
    <w:rsid w:val="00B3588F"/>
    <w:rsid w:val="00B4302A"/>
    <w:rsid w:val="00B45297"/>
    <w:rsid w:val="00B45B6A"/>
    <w:rsid w:val="00B465C1"/>
    <w:rsid w:val="00B47B06"/>
    <w:rsid w:val="00B53B2A"/>
    <w:rsid w:val="00B549A4"/>
    <w:rsid w:val="00B556AB"/>
    <w:rsid w:val="00B56830"/>
    <w:rsid w:val="00B65701"/>
    <w:rsid w:val="00B667A1"/>
    <w:rsid w:val="00B70CCD"/>
    <w:rsid w:val="00B749B2"/>
    <w:rsid w:val="00B813CF"/>
    <w:rsid w:val="00B85E88"/>
    <w:rsid w:val="00B87F8B"/>
    <w:rsid w:val="00B94272"/>
    <w:rsid w:val="00B959AE"/>
    <w:rsid w:val="00BA0A78"/>
    <w:rsid w:val="00BA0B78"/>
    <w:rsid w:val="00BA24D6"/>
    <w:rsid w:val="00BA7B4F"/>
    <w:rsid w:val="00BB085C"/>
    <w:rsid w:val="00BB3C3D"/>
    <w:rsid w:val="00BB57A4"/>
    <w:rsid w:val="00BB5F74"/>
    <w:rsid w:val="00BB70EC"/>
    <w:rsid w:val="00BC0F50"/>
    <w:rsid w:val="00BC4445"/>
    <w:rsid w:val="00BC6A35"/>
    <w:rsid w:val="00BD3125"/>
    <w:rsid w:val="00BD350E"/>
    <w:rsid w:val="00BD35D4"/>
    <w:rsid w:val="00BD3CB0"/>
    <w:rsid w:val="00BD6564"/>
    <w:rsid w:val="00BD705C"/>
    <w:rsid w:val="00BE08AB"/>
    <w:rsid w:val="00BE1634"/>
    <w:rsid w:val="00BE44E6"/>
    <w:rsid w:val="00BE6475"/>
    <w:rsid w:val="00BE650F"/>
    <w:rsid w:val="00BE67FD"/>
    <w:rsid w:val="00BF259F"/>
    <w:rsid w:val="00BF29FE"/>
    <w:rsid w:val="00BF7458"/>
    <w:rsid w:val="00C00FFE"/>
    <w:rsid w:val="00C0370B"/>
    <w:rsid w:val="00C049CE"/>
    <w:rsid w:val="00C04C22"/>
    <w:rsid w:val="00C07922"/>
    <w:rsid w:val="00C22180"/>
    <w:rsid w:val="00C2412F"/>
    <w:rsid w:val="00C25508"/>
    <w:rsid w:val="00C265AA"/>
    <w:rsid w:val="00C3747F"/>
    <w:rsid w:val="00C400FB"/>
    <w:rsid w:val="00C44301"/>
    <w:rsid w:val="00C5407F"/>
    <w:rsid w:val="00C61F3E"/>
    <w:rsid w:val="00C63132"/>
    <w:rsid w:val="00C63402"/>
    <w:rsid w:val="00C657CC"/>
    <w:rsid w:val="00C722D6"/>
    <w:rsid w:val="00C734EC"/>
    <w:rsid w:val="00C75061"/>
    <w:rsid w:val="00C750D7"/>
    <w:rsid w:val="00C80525"/>
    <w:rsid w:val="00C825E8"/>
    <w:rsid w:val="00C9099E"/>
    <w:rsid w:val="00C90CF0"/>
    <w:rsid w:val="00C9106A"/>
    <w:rsid w:val="00C915D4"/>
    <w:rsid w:val="00C92191"/>
    <w:rsid w:val="00C944E0"/>
    <w:rsid w:val="00CA091C"/>
    <w:rsid w:val="00CA171D"/>
    <w:rsid w:val="00CA2E0A"/>
    <w:rsid w:val="00CA3B8A"/>
    <w:rsid w:val="00CA7F1C"/>
    <w:rsid w:val="00CB4781"/>
    <w:rsid w:val="00CB5A70"/>
    <w:rsid w:val="00CB61C6"/>
    <w:rsid w:val="00CB72D6"/>
    <w:rsid w:val="00CC1625"/>
    <w:rsid w:val="00CC1D35"/>
    <w:rsid w:val="00CC28BF"/>
    <w:rsid w:val="00CC2EAF"/>
    <w:rsid w:val="00CC3E03"/>
    <w:rsid w:val="00CC410D"/>
    <w:rsid w:val="00CC4C9B"/>
    <w:rsid w:val="00CD0497"/>
    <w:rsid w:val="00CD240A"/>
    <w:rsid w:val="00CD3A27"/>
    <w:rsid w:val="00CD4972"/>
    <w:rsid w:val="00CD4E05"/>
    <w:rsid w:val="00CD4EF3"/>
    <w:rsid w:val="00CD5A9C"/>
    <w:rsid w:val="00CD6859"/>
    <w:rsid w:val="00CD6C19"/>
    <w:rsid w:val="00CE0CF2"/>
    <w:rsid w:val="00CE27D6"/>
    <w:rsid w:val="00CE38AE"/>
    <w:rsid w:val="00CE38D4"/>
    <w:rsid w:val="00CE5F0B"/>
    <w:rsid w:val="00CF2FD6"/>
    <w:rsid w:val="00CF3815"/>
    <w:rsid w:val="00D03C8F"/>
    <w:rsid w:val="00D05F02"/>
    <w:rsid w:val="00D0669C"/>
    <w:rsid w:val="00D10958"/>
    <w:rsid w:val="00D10B16"/>
    <w:rsid w:val="00D12B84"/>
    <w:rsid w:val="00D1614D"/>
    <w:rsid w:val="00D16E04"/>
    <w:rsid w:val="00D17A37"/>
    <w:rsid w:val="00D21D80"/>
    <w:rsid w:val="00D24C33"/>
    <w:rsid w:val="00D2607C"/>
    <w:rsid w:val="00D2765C"/>
    <w:rsid w:val="00D31712"/>
    <w:rsid w:val="00D33FA8"/>
    <w:rsid w:val="00D348A6"/>
    <w:rsid w:val="00D35DDA"/>
    <w:rsid w:val="00D37104"/>
    <w:rsid w:val="00D426F5"/>
    <w:rsid w:val="00D43669"/>
    <w:rsid w:val="00D43A73"/>
    <w:rsid w:val="00D43B2F"/>
    <w:rsid w:val="00D4479A"/>
    <w:rsid w:val="00D477CD"/>
    <w:rsid w:val="00D5176D"/>
    <w:rsid w:val="00D52705"/>
    <w:rsid w:val="00D529B6"/>
    <w:rsid w:val="00D53CD3"/>
    <w:rsid w:val="00D549DC"/>
    <w:rsid w:val="00D54B18"/>
    <w:rsid w:val="00D5781C"/>
    <w:rsid w:val="00D57DEA"/>
    <w:rsid w:val="00D61748"/>
    <w:rsid w:val="00D664A6"/>
    <w:rsid w:val="00D70777"/>
    <w:rsid w:val="00D7343D"/>
    <w:rsid w:val="00D73883"/>
    <w:rsid w:val="00D74B9C"/>
    <w:rsid w:val="00D77264"/>
    <w:rsid w:val="00D80503"/>
    <w:rsid w:val="00D83022"/>
    <w:rsid w:val="00D86F9F"/>
    <w:rsid w:val="00D9434E"/>
    <w:rsid w:val="00D95903"/>
    <w:rsid w:val="00D95BEE"/>
    <w:rsid w:val="00DA4C63"/>
    <w:rsid w:val="00DA4E3E"/>
    <w:rsid w:val="00DB0BAD"/>
    <w:rsid w:val="00DB0D07"/>
    <w:rsid w:val="00DB378F"/>
    <w:rsid w:val="00DB578B"/>
    <w:rsid w:val="00DB5868"/>
    <w:rsid w:val="00DC1124"/>
    <w:rsid w:val="00DC3CAC"/>
    <w:rsid w:val="00DC5DED"/>
    <w:rsid w:val="00DC6330"/>
    <w:rsid w:val="00DC678A"/>
    <w:rsid w:val="00DC6B93"/>
    <w:rsid w:val="00DC70EC"/>
    <w:rsid w:val="00DD11F2"/>
    <w:rsid w:val="00DD13C2"/>
    <w:rsid w:val="00DD2817"/>
    <w:rsid w:val="00DD30ED"/>
    <w:rsid w:val="00DD327A"/>
    <w:rsid w:val="00DD4C26"/>
    <w:rsid w:val="00DD6E63"/>
    <w:rsid w:val="00DD7EB2"/>
    <w:rsid w:val="00DE0C5C"/>
    <w:rsid w:val="00DE1733"/>
    <w:rsid w:val="00DE22AA"/>
    <w:rsid w:val="00DE255E"/>
    <w:rsid w:val="00DE3A15"/>
    <w:rsid w:val="00DE5278"/>
    <w:rsid w:val="00DF23D5"/>
    <w:rsid w:val="00DF76B9"/>
    <w:rsid w:val="00E110F1"/>
    <w:rsid w:val="00E11D91"/>
    <w:rsid w:val="00E1584F"/>
    <w:rsid w:val="00E15C2D"/>
    <w:rsid w:val="00E1621E"/>
    <w:rsid w:val="00E16281"/>
    <w:rsid w:val="00E20095"/>
    <w:rsid w:val="00E2215A"/>
    <w:rsid w:val="00E22D6F"/>
    <w:rsid w:val="00E249A6"/>
    <w:rsid w:val="00E25D59"/>
    <w:rsid w:val="00E302AB"/>
    <w:rsid w:val="00E31D24"/>
    <w:rsid w:val="00E34071"/>
    <w:rsid w:val="00E41A05"/>
    <w:rsid w:val="00E42A50"/>
    <w:rsid w:val="00E43CC7"/>
    <w:rsid w:val="00E469BF"/>
    <w:rsid w:val="00E4710B"/>
    <w:rsid w:val="00E47807"/>
    <w:rsid w:val="00E50036"/>
    <w:rsid w:val="00E53124"/>
    <w:rsid w:val="00E55261"/>
    <w:rsid w:val="00E55D80"/>
    <w:rsid w:val="00E56401"/>
    <w:rsid w:val="00E57CF3"/>
    <w:rsid w:val="00E71932"/>
    <w:rsid w:val="00E848AE"/>
    <w:rsid w:val="00E84F7F"/>
    <w:rsid w:val="00E92D11"/>
    <w:rsid w:val="00E97B3A"/>
    <w:rsid w:val="00EA0855"/>
    <w:rsid w:val="00EA22D6"/>
    <w:rsid w:val="00EA2590"/>
    <w:rsid w:val="00EA2826"/>
    <w:rsid w:val="00EA2CAB"/>
    <w:rsid w:val="00EA65AD"/>
    <w:rsid w:val="00EA6EE6"/>
    <w:rsid w:val="00EB038E"/>
    <w:rsid w:val="00EB0C7C"/>
    <w:rsid w:val="00EB15A9"/>
    <w:rsid w:val="00EB2DEC"/>
    <w:rsid w:val="00EC0AB3"/>
    <w:rsid w:val="00EC181F"/>
    <w:rsid w:val="00EC3641"/>
    <w:rsid w:val="00EC4EC9"/>
    <w:rsid w:val="00EC5C67"/>
    <w:rsid w:val="00ED09A8"/>
    <w:rsid w:val="00ED142B"/>
    <w:rsid w:val="00ED454C"/>
    <w:rsid w:val="00ED4F2F"/>
    <w:rsid w:val="00ED784D"/>
    <w:rsid w:val="00EE4919"/>
    <w:rsid w:val="00EF5111"/>
    <w:rsid w:val="00EF6592"/>
    <w:rsid w:val="00EF687E"/>
    <w:rsid w:val="00EF6DA5"/>
    <w:rsid w:val="00EF7058"/>
    <w:rsid w:val="00F010A6"/>
    <w:rsid w:val="00F027A8"/>
    <w:rsid w:val="00F04A03"/>
    <w:rsid w:val="00F04DEE"/>
    <w:rsid w:val="00F11757"/>
    <w:rsid w:val="00F13B73"/>
    <w:rsid w:val="00F1743A"/>
    <w:rsid w:val="00F22CA4"/>
    <w:rsid w:val="00F2402E"/>
    <w:rsid w:val="00F273F5"/>
    <w:rsid w:val="00F35F1A"/>
    <w:rsid w:val="00F44D51"/>
    <w:rsid w:val="00F46B0F"/>
    <w:rsid w:val="00F5375D"/>
    <w:rsid w:val="00F5705F"/>
    <w:rsid w:val="00F60725"/>
    <w:rsid w:val="00F63426"/>
    <w:rsid w:val="00F7030C"/>
    <w:rsid w:val="00F707D2"/>
    <w:rsid w:val="00F75B4E"/>
    <w:rsid w:val="00F8272F"/>
    <w:rsid w:val="00F87DF8"/>
    <w:rsid w:val="00F90244"/>
    <w:rsid w:val="00F94A01"/>
    <w:rsid w:val="00FA126F"/>
    <w:rsid w:val="00FA129C"/>
    <w:rsid w:val="00FA29C4"/>
    <w:rsid w:val="00FA582E"/>
    <w:rsid w:val="00FA65CE"/>
    <w:rsid w:val="00FA7972"/>
    <w:rsid w:val="00FB0D6A"/>
    <w:rsid w:val="00FB1804"/>
    <w:rsid w:val="00FB2D66"/>
    <w:rsid w:val="00FB6E7B"/>
    <w:rsid w:val="00FB70FF"/>
    <w:rsid w:val="00FC1638"/>
    <w:rsid w:val="00FC5479"/>
    <w:rsid w:val="00FC659F"/>
    <w:rsid w:val="00FD3D43"/>
    <w:rsid w:val="00FD7102"/>
    <w:rsid w:val="00FD7954"/>
    <w:rsid w:val="00FE0818"/>
    <w:rsid w:val="00FE19E0"/>
    <w:rsid w:val="00FE683C"/>
    <w:rsid w:val="00FE6EC3"/>
    <w:rsid w:val="00FE7782"/>
    <w:rsid w:val="00FE78B5"/>
    <w:rsid w:val="00FF0740"/>
    <w:rsid w:val="00FF1CCE"/>
    <w:rsid w:val="00FF4335"/>
    <w:rsid w:val="00FF4A92"/>
    <w:rsid w:val="00FF4F4B"/>
    <w:rsid w:val="00FF6682"/>
    <w:rsid w:val="00FF6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489C"/>
    <w:pPr>
      <w:overflowPunct w:val="0"/>
      <w:autoSpaceDE w:val="0"/>
      <w:autoSpaceDN w:val="0"/>
      <w:adjustRightInd w:val="0"/>
      <w:textAlignment w:val="baseline"/>
    </w:pPr>
  </w:style>
  <w:style w:type="paragraph" w:styleId="1">
    <w:name w:val="heading 1"/>
    <w:basedOn w:val="a"/>
    <w:next w:val="a"/>
    <w:link w:val="10"/>
    <w:qFormat/>
    <w:rsid w:val="00586F53"/>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BD35D4"/>
    <w:pPr>
      <w:overflowPunct/>
      <w:autoSpaceDE/>
      <w:autoSpaceDN/>
      <w:adjustRightInd/>
      <w:spacing w:before="100" w:beforeAutospacing="1" w:after="100" w:afterAutospacing="1"/>
      <w:textAlignment w:val="auto"/>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DB378F"/>
    <w:rPr>
      <w:rFonts w:ascii="Segoe UI" w:hAnsi="Segoe UI"/>
      <w:sz w:val="18"/>
      <w:szCs w:val="18"/>
    </w:rPr>
  </w:style>
  <w:style w:type="character" w:customStyle="1" w:styleId="a4">
    <w:name w:val="Текст выноски Знак"/>
    <w:link w:val="a3"/>
    <w:rsid w:val="00DB378F"/>
    <w:rPr>
      <w:rFonts w:ascii="Segoe UI" w:hAnsi="Segoe UI" w:cs="Segoe UI"/>
      <w:sz w:val="18"/>
      <w:szCs w:val="18"/>
    </w:rPr>
  </w:style>
  <w:style w:type="paragraph" w:customStyle="1" w:styleId="ConsPlusTitle">
    <w:name w:val="ConsPlusTitle"/>
    <w:rsid w:val="00D426F5"/>
    <w:pPr>
      <w:widowControl w:val="0"/>
      <w:autoSpaceDE w:val="0"/>
      <w:autoSpaceDN w:val="0"/>
      <w:adjustRightInd w:val="0"/>
    </w:pPr>
    <w:rPr>
      <w:b/>
      <w:bCs/>
      <w:sz w:val="24"/>
      <w:szCs w:val="24"/>
    </w:rPr>
  </w:style>
  <w:style w:type="paragraph" w:customStyle="1" w:styleId="ConsPlusNormal">
    <w:name w:val="ConsPlusNormal"/>
    <w:link w:val="ConsPlusNormal0"/>
    <w:qFormat/>
    <w:rsid w:val="001C13B7"/>
    <w:pPr>
      <w:widowControl w:val="0"/>
      <w:autoSpaceDE w:val="0"/>
      <w:autoSpaceDN w:val="0"/>
    </w:pPr>
    <w:rPr>
      <w:rFonts w:ascii="Calibri" w:hAnsi="Calibri"/>
      <w:sz w:val="22"/>
    </w:rPr>
  </w:style>
  <w:style w:type="character" w:customStyle="1" w:styleId="ConsPlusNormal0">
    <w:name w:val="ConsPlusNormal Знак"/>
    <w:link w:val="ConsPlusNormal"/>
    <w:locked/>
    <w:rsid w:val="00C750D7"/>
    <w:rPr>
      <w:rFonts w:ascii="Calibri" w:hAnsi="Calibri"/>
      <w:sz w:val="22"/>
      <w:lang w:bidi="ar-SA"/>
    </w:rPr>
  </w:style>
  <w:style w:type="paragraph" w:customStyle="1" w:styleId="ConsPlusNonformat">
    <w:name w:val="ConsPlusNonformat"/>
    <w:rsid w:val="00E57CF3"/>
    <w:pPr>
      <w:widowControl w:val="0"/>
      <w:autoSpaceDE w:val="0"/>
      <w:autoSpaceDN w:val="0"/>
    </w:pPr>
    <w:rPr>
      <w:rFonts w:ascii="Courier New" w:hAnsi="Courier New" w:cs="Courier New"/>
      <w:szCs w:val="22"/>
    </w:rPr>
  </w:style>
  <w:style w:type="paragraph" w:customStyle="1" w:styleId="ConsPlusCell">
    <w:name w:val="ConsPlusCell"/>
    <w:rsid w:val="00E57CF3"/>
    <w:pPr>
      <w:widowControl w:val="0"/>
      <w:autoSpaceDE w:val="0"/>
      <w:autoSpaceDN w:val="0"/>
    </w:pPr>
    <w:rPr>
      <w:rFonts w:ascii="Courier New" w:hAnsi="Courier New" w:cs="Courier New"/>
      <w:szCs w:val="22"/>
    </w:rPr>
  </w:style>
  <w:style w:type="paragraph" w:customStyle="1" w:styleId="ConsPlusDocList">
    <w:name w:val="ConsPlusDocList"/>
    <w:rsid w:val="00E57CF3"/>
    <w:pPr>
      <w:widowControl w:val="0"/>
      <w:autoSpaceDE w:val="0"/>
      <w:autoSpaceDN w:val="0"/>
    </w:pPr>
    <w:rPr>
      <w:rFonts w:ascii="Courier New" w:hAnsi="Courier New" w:cs="Courier New"/>
      <w:szCs w:val="22"/>
    </w:rPr>
  </w:style>
  <w:style w:type="paragraph" w:customStyle="1" w:styleId="ConsPlusTitlePage">
    <w:name w:val="ConsPlusTitlePage"/>
    <w:rsid w:val="00E57CF3"/>
    <w:pPr>
      <w:widowControl w:val="0"/>
      <w:autoSpaceDE w:val="0"/>
      <w:autoSpaceDN w:val="0"/>
    </w:pPr>
    <w:rPr>
      <w:rFonts w:ascii="Tahoma" w:hAnsi="Tahoma" w:cs="Tahoma"/>
      <w:szCs w:val="22"/>
    </w:rPr>
  </w:style>
  <w:style w:type="paragraph" w:customStyle="1" w:styleId="ConsPlusJurTerm">
    <w:name w:val="ConsPlusJurTerm"/>
    <w:rsid w:val="00E57CF3"/>
    <w:pPr>
      <w:widowControl w:val="0"/>
      <w:autoSpaceDE w:val="0"/>
      <w:autoSpaceDN w:val="0"/>
    </w:pPr>
    <w:rPr>
      <w:rFonts w:ascii="Tahoma" w:hAnsi="Tahoma" w:cs="Tahoma"/>
      <w:sz w:val="26"/>
      <w:szCs w:val="22"/>
    </w:rPr>
  </w:style>
  <w:style w:type="paragraph" w:customStyle="1" w:styleId="ConsPlusTextList">
    <w:name w:val="ConsPlusTextList"/>
    <w:rsid w:val="00E57CF3"/>
    <w:pPr>
      <w:widowControl w:val="0"/>
      <w:autoSpaceDE w:val="0"/>
      <w:autoSpaceDN w:val="0"/>
    </w:pPr>
    <w:rPr>
      <w:rFonts w:ascii="Arial" w:hAnsi="Arial" w:cs="Arial"/>
      <w:szCs w:val="22"/>
    </w:rPr>
  </w:style>
  <w:style w:type="character" w:customStyle="1" w:styleId="WW8Num1z3">
    <w:name w:val="WW8Num1z3"/>
    <w:rsid w:val="00141A67"/>
  </w:style>
  <w:style w:type="character" w:customStyle="1" w:styleId="markedcontent">
    <w:name w:val="markedcontent"/>
    <w:rsid w:val="006B5D24"/>
  </w:style>
  <w:style w:type="paragraph" w:styleId="a5">
    <w:name w:val="Body Text"/>
    <w:basedOn w:val="a"/>
    <w:link w:val="a6"/>
    <w:rsid w:val="00857247"/>
    <w:pPr>
      <w:suppressAutoHyphens/>
      <w:autoSpaceDN/>
      <w:adjustRightInd/>
      <w:jc w:val="both"/>
    </w:pPr>
    <w:rPr>
      <w:color w:val="000000"/>
      <w:sz w:val="24"/>
      <w:lang w:eastAsia="ar-SA"/>
    </w:rPr>
  </w:style>
  <w:style w:type="character" w:customStyle="1" w:styleId="a6">
    <w:name w:val="Основной текст Знак"/>
    <w:link w:val="a5"/>
    <w:rsid w:val="00857247"/>
    <w:rPr>
      <w:color w:val="000000"/>
      <w:sz w:val="24"/>
      <w:lang w:eastAsia="ar-SA"/>
    </w:rPr>
  </w:style>
  <w:style w:type="paragraph" w:styleId="a7">
    <w:name w:val="Normal (Web)"/>
    <w:aliases w:val="Обычный (Web)"/>
    <w:basedOn w:val="a"/>
    <w:uiPriority w:val="99"/>
    <w:rsid w:val="00857247"/>
    <w:pPr>
      <w:suppressAutoHyphens/>
      <w:overflowPunct/>
      <w:autoSpaceDE/>
      <w:autoSpaceDN/>
      <w:adjustRightInd/>
      <w:spacing w:after="232"/>
      <w:textAlignment w:val="auto"/>
    </w:pPr>
    <w:rPr>
      <w:sz w:val="24"/>
      <w:szCs w:val="24"/>
      <w:lang w:eastAsia="ar-SA"/>
    </w:rPr>
  </w:style>
  <w:style w:type="character" w:customStyle="1" w:styleId="20">
    <w:name w:val="Заголовок 2 Знак"/>
    <w:link w:val="2"/>
    <w:uiPriority w:val="9"/>
    <w:rsid w:val="00BD35D4"/>
    <w:rPr>
      <w:b/>
      <w:bCs/>
      <w:sz w:val="36"/>
      <w:szCs w:val="36"/>
    </w:rPr>
  </w:style>
  <w:style w:type="character" w:customStyle="1" w:styleId="10">
    <w:name w:val="Заголовок 1 Знак"/>
    <w:link w:val="1"/>
    <w:rsid w:val="00586F53"/>
    <w:rPr>
      <w:rFonts w:ascii="Cambria" w:eastAsia="Times New Roman" w:hAnsi="Cambria" w:cs="Times New Roman"/>
      <w:b/>
      <w:bCs/>
      <w:kern w:val="32"/>
      <w:sz w:val="32"/>
      <w:szCs w:val="32"/>
    </w:rPr>
  </w:style>
  <w:style w:type="paragraph" w:customStyle="1" w:styleId="11">
    <w:name w:val="Без интервала1"/>
    <w:rsid w:val="00586F53"/>
    <w:pPr>
      <w:suppressAutoHyphens/>
      <w:spacing w:line="100" w:lineRule="atLeast"/>
    </w:pPr>
    <w:rPr>
      <w:rFonts w:ascii="Calibri" w:eastAsia="Calibri" w:hAnsi="Calibri" w:cs="Calibri"/>
      <w:kern w:val="2"/>
      <w:sz w:val="24"/>
      <w:szCs w:val="24"/>
      <w:lang w:eastAsia="zh-CN" w:bidi="hi-IN"/>
    </w:rPr>
  </w:style>
  <w:style w:type="paragraph" w:styleId="a8">
    <w:name w:val="List Paragraph"/>
    <w:basedOn w:val="a"/>
    <w:uiPriority w:val="99"/>
    <w:qFormat/>
    <w:rsid w:val="00CF3815"/>
    <w:pPr>
      <w:widowControl w:val="0"/>
      <w:overflowPunct/>
      <w:adjustRightInd/>
      <w:ind w:left="222" w:firstLine="707"/>
      <w:jc w:val="both"/>
      <w:textAlignment w:val="auto"/>
    </w:pPr>
    <w:rPr>
      <w:sz w:val="22"/>
      <w:szCs w:val="22"/>
      <w:lang w:eastAsia="en-US"/>
    </w:rPr>
  </w:style>
  <w:style w:type="paragraph" w:customStyle="1" w:styleId="Pro-Gramma">
    <w:name w:val="Pro-Gramma"/>
    <w:basedOn w:val="a"/>
    <w:link w:val="Pro-Gramma0"/>
    <w:uiPriority w:val="99"/>
    <w:qFormat/>
    <w:rsid w:val="001B5E0F"/>
    <w:pPr>
      <w:overflowPunct/>
      <w:autoSpaceDE/>
      <w:autoSpaceDN/>
      <w:adjustRightInd/>
      <w:spacing w:before="120" w:line="288" w:lineRule="auto"/>
      <w:ind w:left="1134"/>
      <w:jc w:val="both"/>
      <w:textAlignment w:val="auto"/>
    </w:pPr>
    <w:rPr>
      <w:rFonts w:ascii="Georgia" w:hAnsi="Georgia"/>
      <w:sz w:val="24"/>
    </w:rPr>
  </w:style>
  <w:style w:type="character" w:customStyle="1" w:styleId="Pro-Gramma0">
    <w:name w:val="Pro-Gramma Знак"/>
    <w:link w:val="Pro-Gramma"/>
    <w:uiPriority w:val="99"/>
    <w:locked/>
    <w:rsid w:val="001B5E0F"/>
    <w:rPr>
      <w:rFonts w:ascii="Georgia" w:hAnsi="Georgia"/>
      <w:sz w:val="24"/>
    </w:rPr>
  </w:style>
  <w:style w:type="paragraph" w:customStyle="1" w:styleId="ConsTitle">
    <w:name w:val="ConsTitle"/>
    <w:uiPriority w:val="99"/>
    <w:rsid w:val="0016317A"/>
    <w:pPr>
      <w:widowControl w:val="0"/>
      <w:autoSpaceDE w:val="0"/>
      <w:autoSpaceDN w:val="0"/>
      <w:adjustRightInd w:val="0"/>
    </w:pPr>
    <w:rPr>
      <w:rFonts w:ascii="Arial" w:hAnsi="Arial"/>
      <w:b/>
      <w:sz w:val="16"/>
    </w:rPr>
  </w:style>
  <w:style w:type="paragraph" w:customStyle="1" w:styleId="Pro-TabName">
    <w:name w:val="Pro-Tab Name"/>
    <w:basedOn w:val="a"/>
    <w:uiPriority w:val="99"/>
    <w:rsid w:val="003971D6"/>
    <w:pPr>
      <w:keepNext/>
      <w:overflowPunct/>
      <w:autoSpaceDE/>
      <w:autoSpaceDN/>
      <w:adjustRightInd/>
      <w:spacing w:before="240" w:after="120"/>
      <w:contextualSpacing/>
      <w:textAlignment w:val="auto"/>
    </w:pPr>
    <w:rPr>
      <w:rFonts w:ascii="Tahoma" w:hAnsi="Tahoma"/>
      <w:b/>
      <w:bCs/>
      <w:color w:val="C41C16"/>
      <w:sz w:val="16"/>
    </w:rPr>
  </w:style>
  <w:style w:type="paragraph" w:styleId="a9">
    <w:name w:val="header"/>
    <w:basedOn w:val="a"/>
    <w:link w:val="aa"/>
    <w:rsid w:val="002A02C0"/>
    <w:pPr>
      <w:tabs>
        <w:tab w:val="center" w:pos="4677"/>
        <w:tab w:val="right" w:pos="9355"/>
      </w:tabs>
    </w:pPr>
  </w:style>
  <w:style w:type="character" w:customStyle="1" w:styleId="aa">
    <w:name w:val="Верхний колонтитул Знак"/>
    <w:basedOn w:val="a0"/>
    <w:link w:val="a9"/>
    <w:rsid w:val="002A02C0"/>
  </w:style>
  <w:style w:type="paragraph" w:styleId="ab">
    <w:name w:val="footer"/>
    <w:basedOn w:val="a"/>
    <w:link w:val="ac"/>
    <w:uiPriority w:val="99"/>
    <w:rsid w:val="002A02C0"/>
    <w:pPr>
      <w:tabs>
        <w:tab w:val="center" w:pos="4677"/>
        <w:tab w:val="right" w:pos="9355"/>
      </w:tabs>
    </w:pPr>
  </w:style>
  <w:style w:type="character" w:customStyle="1" w:styleId="ac">
    <w:name w:val="Нижний колонтитул Знак"/>
    <w:basedOn w:val="a0"/>
    <w:link w:val="ab"/>
    <w:uiPriority w:val="99"/>
    <w:rsid w:val="002A02C0"/>
  </w:style>
  <w:style w:type="character" w:customStyle="1" w:styleId="ad">
    <w:name w:val="Основной текст_"/>
    <w:basedOn w:val="a0"/>
    <w:link w:val="12"/>
    <w:rsid w:val="00FE7782"/>
    <w:rPr>
      <w:sz w:val="26"/>
      <w:szCs w:val="26"/>
      <w:shd w:val="clear" w:color="auto" w:fill="FFFFFF"/>
    </w:rPr>
  </w:style>
  <w:style w:type="paragraph" w:customStyle="1" w:styleId="12">
    <w:name w:val="Основной текст1"/>
    <w:basedOn w:val="a"/>
    <w:link w:val="ad"/>
    <w:rsid w:val="00FE7782"/>
    <w:pPr>
      <w:widowControl w:val="0"/>
      <w:shd w:val="clear" w:color="auto" w:fill="FFFFFF"/>
      <w:overflowPunct/>
      <w:autoSpaceDE/>
      <w:autoSpaceDN/>
      <w:adjustRightInd/>
      <w:spacing w:before="360" w:after="240" w:line="331" w:lineRule="exact"/>
      <w:jc w:val="both"/>
      <w:textAlignment w:val="auto"/>
    </w:pPr>
    <w:rPr>
      <w:sz w:val="26"/>
      <w:szCs w:val="26"/>
    </w:rPr>
  </w:style>
</w:styles>
</file>

<file path=word/webSettings.xml><?xml version="1.0" encoding="utf-8"?>
<w:webSettings xmlns:r="http://schemas.openxmlformats.org/officeDocument/2006/relationships" xmlns:w="http://schemas.openxmlformats.org/wordprocessingml/2006/main">
  <w:divs>
    <w:div w:id="1705558">
      <w:bodyDiv w:val="1"/>
      <w:marLeft w:val="0"/>
      <w:marRight w:val="0"/>
      <w:marTop w:val="0"/>
      <w:marBottom w:val="0"/>
      <w:divBdr>
        <w:top w:val="none" w:sz="0" w:space="0" w:color="auto"/>
        <w:left w:val="none" w:sz="0" w:space="0" w:color="auto"/>
        <w:bottom w:val="none" w:sz="0" w:space="0" w:color="auto"/>
        <w:right w:val="none" w:sz="0" w:space="0" w:color="auto"/>
      </w:divBdr>
    </w:div>
    <w:div w:id="1906198">
      <w:bodyDiv w:val="1"/>
      <w:marLeft w:val="0"/>
      <w:marRight w:val="0"/>
      <w:marTop w:val="0"/>
      <w:marBottom w:val="0"/>
      <w:divBdr>
        <w:top w:val="none" w:sz="0" w:space="0" w:color="auto"/>
        <w:left w:val="none" w:sz="0" w:space="0" w:color="auto"/>
        <w:bottom w:val="none" w:sz="0" w:space="0" w:color="auto"/>
        <w:right w:val="none" w:sz="0" w:space="0" w:color="auto"/>
      </w:divBdr>
    </w:div>
    <w:div w:id="28115001">
      <w:bodyDiv w:val="1"/>
      <w:marLeft w:val="0"/>
      <w:marRight w:val="0"/>
      <w:marTop w:val="0"/>
      <w:marBottom w:val="0"/>
      <w:divBdr>
        <w:top w:val="none" w:sz="0" w:space="0" w:color="auto"/>
        <w:left w:val="none" w:sz="0" w:space="0" w:color="auto"/>
        <w:bottom w:val="none" w:sz="0" w:space="0" w:color="auto"/>
        <w:right w:val="none" w:sz="0" w:space="0" w:color="auto"/>
      </w:divBdr>
    </w:div>
    <w:div w:id="126120929">
      <w:bodyDiv w:val="1"/>
      <w:marLeft w:val="0"/>
      <w:marRight w:val="0"/>
      <w:marTop w:val="0"/>
      <w:marBottom w:val="0"/>
      <w:divBdr>
        <w:top w:val="none" w:sz="0" w:space="0" w:color="auto"/>
        <w:left w:val="none" w:sz="0" w:space="0" w:color="auto"/>
        <w:bottom w:val="none" w:sz="0" w:space="0" w:color="auto"/>
        <w:right w:val="none" w:sz="0" w:space="0" w:color="auto"/>
      </w:divBdr>
    </w:div>
    <w:div w:id="144321450">
      <w:bodyDiv w:val="1"/>
      <w:marLeft w:val="0"/>
      <w:marRight w:val="0"/>
      <w:marTop w:val="0"/>
      <w:marBottom w:val="0"/>
      <w:divBdr>
        <w:top w:val="none" w:sz="0" w:space="0" w:color="auto"/>
        <w:left w:val="none" w:sz="0" w:space="0" w:color="auto"/>
        <w:bottom w:val="none" w:sz="0" w:space="0" w:color="auto"/>
        <w:right w:val="none" w:sz="0" w:space="0" w:color="auto"/>
      </w:divBdr>
    </w:div>
    <w:div w:id="186873667">
      <w:bodyDiv w:val="1"/>
      <w:marLeft w:val="0"/>
      <w:marRight w:val="0"/>
      <w:marTop w:val="0"/>
      <w:marBottom w:val="0"/>
      <w:divBdr>
        <w:top w:val="none" w:sz="0" w:space="0" w:color="auto"/>
        <w:left w:val="none" w:sz="0" w:space="0" w:color="auto"/>
        <w:bottom w:val="none" w:sz="0" w:space="0" w:color="auto"/>
        <w:right w:val="none" w:sz="0" w:space="0" w:color="auto"/>
      </w:divBdr>
      <w:divsChild>
        <w:div w:id="99571120">
          <w:marLeft w:val="0"/>
          <w:marRight w:val="0"/>
          <w:marTop w:val="0"/>
          <w:marBottom w:val="0"/>
          <w:divBdr>
            <w:top w:val="none" w:sz="0" w:space="0" w:color="auto"/>
            <w:left w:val="none" w:sz="0" w:space="0" w:color="auto"/>
            <w:bottom w:val="none" w:sz="0" w:space="0" w:color="auto"/>
            <w:right w:val="none" w:sz="0" w:space="0" w:color="auto"/>
          </w:divBdr>
        </w:div>
        <w:div w:id="184828078">
          <w:marLeft w:val="0"/>
          <w:marRight w:val="0"/>
          <w:marTop w:val="0"/>
          <w:marBottom w:val="0"/>
          <w:divBdr>
            <w:top w:val="none" w:sz="0" w:space="0" w:color="auto"/>
            <w:left w:val="none" w:sz="0" w:space="0" w:color="auto"/>
            <w:bottom w:val="none" w:sz="0" w:space="0" w:color="auto"/>
            <w:right w:val="none" w:sz="0" w:space="0" w:color="auto"/>
          </w:divBdr>
        </w:div>
        <w:div w:id="199056992">
          <w:marLeft w:val="0"/>
          <w:marRight w:val="0"/>
          <w:marTop w:val="0"/>
          <w:marBottom w:val="0"/>
          <w:divBdr>
            <w:top w:val="none" w:sz="0" w:space="0" w:color="auto"/>
            <w:left w:val="none" w:sz="0" w:space="0" w:color="auto"/>
            <w:bottom w:val="none" w:sz="0" w:space="0" w:color="auto"/>
            <w:right w:val="none" w:sz="0" w:space="0" w:color="auto"/>
          </w:divBdr>
        </w:div>
        <w:div w:id="273486669">
          <w:marLeft w:val="0"/>
          <w:marRight w:val="0"/>
          <w:marTop w:val="0"/>
          <w:marBottom w:val="0"/>
          <w:divBdr>
            <w:top w:val="none" w:sz="0" w:space="0" w:color="auto"/>
            <w:left w:val="none" w:sz="0" w:space="0" w:color="auto"/>
            <w:bottom w:val="none" w:sz="0" w:space="0" w:color="auto"/>
            <w:right w:val="none" w:sz="0" w:space="0" w:color="auto"/>
          </w:divBdr>
        </w:div>
        <w:div w:id="280186556">
          <w:marLeft w:val="0"/>
          <w:marRight w:val="0"/>
          <w:marTop w:val="0"/>
          <w:marBottom w:val="0"/>
          <w:divBdr>
            <w:top w:val="none" w:sz="0" w:space="0" w:color="auto"/>
            <w:left w:val="none" w:sz="0" w:space="0" w:color="auto"/>
            <w:bottom w:val="none" w:sz="0" w:space="0" w:color="auto"/>
            <w:right w:val="none" w:sz="0" w:space="0" w:color="auto"/>
          </w:divBdr>
        </w:div>
        <w:div w:id="341783411">
          <w:marLeft w:val="0"/>
          <w:marRight w:val="0"/>
          <w:marTop w:val="0"/>
          <w:marBottom w:val="0"/>
          <w:divBdr>
            <w:top w:val="none" w:sz="0" w:space="0" w:color="auto"/>
            <w:left w:val="none" w:sz="0" w:space="0" w:color="auto"/>
            <w:bottom w:val="none" w:sz="0" w:space="0" w:color="auto"/>
            <w:right w:val="none" w:sz="0" w:space="0" w:color="auto"/>
          </w:divBdr>
        </w:div>
        <w:div w:id="462895006">
          <w:marLeft w:val="0"/>
          <w:marRight w:val="0"/>
          <w:marTop w:val="0"/>
          <w:marBottom w:val="0"/>
          <w:divBdr>
            <w:top w:val="none" w:sz="0" w:space="0" w:color="auto"/>
            <w:left w:val="none" w:sz="0" w:space="0" w:color="auto"/>
            <w:bottom w:val="none" w:sz="0" w:space="0" w:color="auto"/>
            <w:right w:val="none" w:sz="0" w:space="0" w:color="auto"/>
          </w:divBdr>
        </w:div>
        <w:div w:id="538519277">
          <w:marLeft w:val="0"/>
          <w:marRight w:val="0"/>
          <w:marTop w:val="0"/>
          <w:marBottom w:val="0"/>
          <w:divBdr>
            <w:top w:val="none" w:sz="0" w:space="0" w:color="auto"/>
            <w:left w:val="none" w:sz="0" w:space="0" w:color="auto"/>
            <w:bottom w:val="none" w:sz="0" w:space="0" w:color="auto"/>
            <w:right w:val="none" w:sz="0" w:space="0" w:color="auto"/>
          </w:divBdr>
        </w:div>
        <w:div w:id="591819891">
          <w:marLeft w:val="0"/>
          <w:marRight w:val="0"/>
          <w:marTop w:val="0"/>
          <w:marBottom w:val="0"/>
          <w:divBdr>
            <w:top w:val="none" w:sz="0" w:space="0" w:color="auto"/>
            <w:left w:val="none" w:sz="0" w:space="0" w:color="auto"/>
            <w:bottom w:val="none" w:sz="0" w:space="0" w:color="auto"/>
            <w:right w:val="none" w:sz="0" w:space="0" w:color="auto"/>
          </w:divBdr>
        </w:div>
        <w:div w:id="1021323252">
          <w:marLeft w:val="0"/>
          <w:marRight w:val="0"/>
          <w:marTop w:val="0"/>
          <w:marBottom w:val="0"/>
          <w:divBdr>
            <w:top w:val="none" w:sz="0" w:space="0" w:color="auto"/>
            <w:left w:val="none" w:sz="0" w:space="0" w:color="auto"/>
            <w:bottom w:val="none" w:sz="0" w:space="0" w:color="auto"/>
            <w:right w:val="none" w:sz="0" w:space="0" w:color="auto"/>
          </w:divBdr>
        </w:div>
        <w:div w:id="1026365983">
          <w:marLeft w:val="0"/>
          <w:marRight w:val="0"/>
          <w:marTop w:val="0"/>
          <w:marBottom w:val="0"/>
          <w:divBdr>
            <w:top w:val="none" w:sz="0" w:space="0" w:color="auto"/>
            <w:left w:val="none" w:sz="0" w:space="0" w:color="auto"/>
            <w:bottom w:val="none" w:sz="0" w:space="0" w:color="auto"/>
            <w:right w:val="none" w:sz="0" w:space="0" w:color="auto"/>
          </w:divBdr>
        </w:div>
        <w:div w:id="1029263332">
          <w:marLeft w:val="0"/>
          <w:marRight w:val="0"/>
          <w:marTop w:val="0"/>
          <w:marBottom w:val="0"/>
          <w:divBdr>
            <w:top w:val="none" w:sz="0" w:space="0" w:color="auto"/>
            <w:left w:val="none" w:sz="0" w:space="0" w:color="auto"/>
            <w:bottom w:val="none" w:sz="0" w:space="0" w:color="auto"/>
            <w:right w:val="none" w:sz="0" w:space="0" w:color="auto"/>
          </w:divBdr>
        </w:div>
        <w:div w:id="1395540066">
          <w:marLeft w:val="0"/>
          <w:marRight w:val="0"/>
          <w:marTop w:val="0"/>
          <w:marBottom w:val="0"/>
          <w:divBdr>
            <w:top w:val="none" w:sz="0" w:space="0" w:color="auto"/>
            <w:left w:val="none" w:sz="0" w:space="0" w:color="auto"/>
            <w:bottom w:val="none" w:sz="0" w:space="0" w:color="auto"/>
            <w:right w:val="none" w:sz="0" w:space="0" w:color="auto"/>
          </w:divBdr>
        </w:div>
        <w:div w:id="1413509887">
          <w:marLeft w:val="0"/>
          <w:marRight w:val="0"/>
          <w:marTop w:val="0"/>
          <w:marBottom w:val="0"/>
          <w:divBdr>
            <w:top w:val="none" w:sz="0" w:space="0" w:color="auto"/>
            <w:left w:val="none" w:sz="0" w:space="0" w:color="auto"/>
            <w:bottom w:val="none" w:sz="0" w:space="0" w:color="auto"/>
            <w:right w:val="none" w:sz="0" w:space="0" w:color="auto"/>
          </w:divBdr>
        </w:div>
        <w:div w:id="1418163737">
          <w:marLeft w:val="0"/>
          <w:marRight w:val="0"/>
          <w:marTop w:val="0"/>
          <w:marBottom w:val="0"/>
          <w:divBdr>
            <w:top w:val="none" w:sz="0" w:space="0" w:color="auto"/>
            <w:left w:val="none" w:sz="0" w:space="0" w:color="auto"/>
            <w:bottom w:val="none" w:sz="0" w:space="0" w:color="auto"/>
            <w:right w:val="none" w:sz="0" w:space="0" w:color="auto"/>
          </w:divBdr>
        </w:div>
        <w:div w:id="1610041484">
          <w:marLeft w:val="0"/>
          <w:marRight w:val="0"/>
          <w:marTop w:val="0"/>
          <w:marBottom w:val="0"/>
          <w:divBdr>
            <w:top w:val="none" w:sz="0" w:space="0" w:color="auto"/>
            <w:left w:val="none" w:sz="0" w:space="0" w:color="auto"/>
            <w:bottom w:val="none" w:sz="0" w:space="0" w:color="auto"/>
            <w:right w:val="none" w:sz="0" w:space="0" w:color="auto"/>
          </w:divBdr>
        </w:div>
        <w:div w:id="1652251939">
          <w:marLeft w:val="0"/>
          <w:marRight w:val="0"/>
          <w:marTop w:val="0"/>
          <w:marBottom w:val="0"/>
          <w:divBdr>
            <w:top w:val="none" w:sz="0" w:space="0" w:color="auto"/>
            <w:left w:val="none" w:sz="0" w:space="0" w:color="auto"/>
            <w:bottom w:val="none" w:sz="0" w:space="0" w:color="auto"/>
            <w:right w:val="none" w:sz="0" w:space="0" w:color="auto"/>
          </w:divBdr>
        </w:div>
        <w:div w:id="1703433525">
          <w:marLeft w:val="0"/>
          <w:marRight w:val="0"/>
          <w:marTop w:val="0"/>
          <w:marBottom w:val="0"/>
          <w:divBdr>
            <w:top w:val="none" w:sz="0" w:space="0" w:color="auto"/>
            <w:left w:val="none" w:sz="0" w:space="0" w:color="auto"/>
            <w:bottom w:val="none" w:sz="0" w:space="0" w:color="auto"/>
            <w:right w:val="none" w:sz="0" w:space="0" w:color="auto"/>
          </w:divBdr>
        </w:div>
        <w:div w:id="2060132701">
          <w:marLeft w:val="0"/>
          <w:marRight w:val="0"/>
          <w:marTop w:val="0"/>
          <w:marBottom w:val="0"/>
          <w:divBdr>
            <w:top w:val="none" w:sz="0" w:space="0" w:color="auto"/>
            <w:left w:val="none" w:sz="0" w:space="0" w:color="auto"/>
            <w:bottom w:val="none" w:sz="0" w:space="0" w:color="auto"/>
            <w:right w:val="none" w:sz="0" w:space="0" w:color="auto"/>
          </w:divBdr>
        </w:div>
        <w:div w:id="2082754686">
          <w:marLeft w:val="0"/>
          <w:marRight w:val="0"/>
          <w:marTop w:val="0"/>
          <w:marBottom w:val="0"/>
          <w:divBdr>
            <w:top w:val="none" w:sz="0" w:space="0" w:color="auto"/>
            <w:left w:val="none" w:sz="0" w:space="0" w:color="auto"/>
            <w:bottom w:val="none" w:sz="0" w:space="0" w:color="auto"/>
            <w:right w:val="none" w:sz="0" w:space="0" w:color="auto"/>
          </w:divBdr>
        </w:div>
      </w:divsChild>
    </w:div>
    <w:div w:id="263416415">
      <w:bodyDiv w:val="1"/>
      <w:marLeft w:val="0"/>
      <w:marRight w:val="0"/>
      <w:marTop w:val="0"/>
      <w:marBottom w:val="0"/>
      <w:divBdr>
        <w:top w:val="none" w:sz="0" w:space="0" w:color="auto"/>
        <w:left w:val="none" w:sz="0" w:space="0" w:color="auto"/>
        <w:bottom w:val="none" w:sz="0" w:space="0" w:color="auto"/>
        <w:right w:val="none" w:sz="0" w:space="0" w:color="auto"/>
      </w:divBdr>
    </w:div>
    <w:div w:id="317878084">
      <w:bodyDiv w:val="1"/>
      <w:marLeft w:val="0"/>
      <w:marRight w:val="0"/>
      <w:marTop w:val="0"/>
      <w:marBottom w:val="0"/>
      <w:divBdr>
        <w:top w:val="none" w:sz="0" w:space="0" w:color="auto"/>
        <w:left w:val="none" w:sz="0" w:space="0" w:color="auto"/>
        <w:bottom w:val="none" w:sz="0" w:space="0" w:color="auto"/>
        <w:right w:val="none" w:sz="0" w:space="0" w:color="auto"/>
      </w:divBdr>
    </w:div>
    <w:div w:id="324667754">
      <w:bodyDiv w:val="1"/>
      <w:marLeft w:val="0"/>
      <w:marRight w:val="0"/>
      <w:marTop w:val="0"/>
      <w:marBottom w:val="0"/>
      <w:divBdr>
        <w:top w:val="none" w:sz="0" w:space="0" w:color="auto"/>
        <w:left w:val="none" w:sz="0" w:space="0" w:color="auto"/>
        <w:bottom w:val="none" w:sz="0" w:space="0" w:color="auto"/>
        <w:right w:val="none" w:sz="0" w:space="0" w:color="auto"/>
      </w:divBdr>
    </w:div>
    <w:div w:id="371464803">
      <w:bodyDiv w:val="1"/>
      <w:marLeft w:val="0"/>
      <w:marRight w:val="0"/>
      <w:marTop w:val="0"/>
      <w:marBottom w:val="0"/>
      <w:divBdr>
        <w:top w:val="none" w:sz="0" w:space="0" w:color="auto"/>
        <w:left w:val="none" w:sz="0" w:space="0" w:color="auto"/>
        <w:bottom w:val="none" w:sz="0" w:space="0" w:color="auto"/>
        <w:right w:val="none" w:sz="0" w:space="0" w:color="auto"/>
      </w:divBdr>
    </w:div>
    <w:div w:id="409931348">
      <w:bodyDiv w:val="1"/>
      <w:marLeft w:val="0"/>
      <w:marRight w:val="0"/>
      <w:marTop w:val="0"/>
      <w:marBottom w:val="0"/>
      <w:divBdr>
        <w:top w:val="none" w:sz="0" w:space="0" w:color="auto"/>
        <w:left w:val="none" w:sz="0" w:space="0" w:color="auto"/>
        <w:bottom w:val="none" w:sz="0" w:space="0" w:color="auto"/>
        <w:right w:val="none" w:sz="0" w:space="0" w:color="auto"/>
      </w:divBdr>
      <w:divsChild>
        <w:div w:id="870335781">
          <w:marLeft w:val="0"/>
          <w:marRight w:val="0"/>
          <w:marTop w:val="0"/>
          <w:marBottom w:val="0"/>
          <w:divBdr>
            <w:top w:val="none" w:sz="0" w:space="0" w:color="auto"/>
            <w:left w:val="none" w:sz="0" w:space="0" w:color="auto"/>
            <w:bottom w:val="none" w:sz="0" w:space="0" w:color="auto"/>
            <w:right w:val="none" w:sz="0" w:space="0" w:color="auto"/>
          </w:divBdr>
        </w:div>
        <w:div w:id="1134519693">
          <w:marLeft w:val="0"/>
          <w:marRight w:val="0"/>
          <w:marTop w:val="0"/>
          <w:marBottom w:val="0"/>
          <w:divBdr>
            <w:top w:val="none" w:sz="0" w:space="0" w:color="auto"/>
            <w:left w:val="none" w:sz="0" w:space="0" w:color="auto"/>
            <w:bottom w:val="none" w:sz="0" w:space="0" w:color="auto"/>
            <w:right w:val="none" w:sz="0" w:space="0" w:color="auto"/>
          </w:divBdr>
        </w:div>
        <w:div w:id="1685281736">
          <w:marLeft w:val="0"/>
          <w:marRight w:val="0"/>
          <w:marTop w:val="0"/>
          <w:marBottom w:val="0"/>
          <w:divBdr>
            <w:top w:val="none" w:sz="0" w:space="0" w:color="auto"/>
            <w:left w:val="none" w:sz="0" w:space="0" w:color="auto"/>
            <w:bottom w:val="none" w:sz="0" w:space="0" w:color="auto"/>
            <w:right w:val="none" w:sz="0" w:space="0" w:color="auto"/>
          </w:divBdr>
        </w:div>
        <w:div w:id="1813598897">
          <w:marLeft w:val="0"/>
          <w:marRight w:val="0"/>
          <w:marTop w:val="0"/>
          <w:marBottom w:val="0"/>
          <w:divBdr>
            <w:top w:val="none" w:sz="0" w:space="0" w:color="auto"/>
            <w:left w:val="none" w:sz="0" w:space="0" w:color="auto"/>
            <w:bottom w:val="none" w:sz="0" w:space="0" w:color="auto"/>
            <w:right w:val="none" w:sz="0" w:space="0" w:color="auto"/>
          </w:divBdr>
        </w:div>
        <w:div w:id="1905798324">
          <w:marLeft w:val="0"/>
          <w:marRight w:val="0"/>
          <w:marTop w:val="0"/>
          <w:marBottom w:val="0"/>
          <w:divBdr>
            <w:top w:val="none" w:sz="0" w:space="0" w:color="auto"/>
            <w:left w:val="none" w:sz="0" w:space="0" w:color="auto"/>
            <w:bottom w:val="none" w:sz="0" w:space="0" w:color="auto"/>
            <w:right w:val="none" w:sz="0" w:space="0" w:color="auto"/>
          </w:divBdr>
        </w:div>
      </w:divsChild>
    </w:div>
    <w:div w:id="450436952">
      <w:bodyDiv w:val="1"/>
      <w:marLeft w:val="0"/>
      <w:marRight w:val="0"/>
      <w:marTop w:val="0"/>
      <w:marBottom w:val="0"/>
      <w:divBdr>
        <w:top w:val="none" w:sz="0" w:space="0" w:color="auto"/>
        <w:left w:val="none" w:sz="0" w:space="0" w:color="auto"/>
        <w:bottom w:val="none" w:sz="0" w:space="0" w:color="auto"/>
        <w:right w:val="none" w:sz="0" w:space="0" w:color="auto"/>
      </w:divBdr>
    </w:div>
    <w:div w:id="497308929">
      <w:bodyDiv w:val="1"/>
      <w:marLeft w:val="0"/>
      <w:marRight w:val="0"/>
      <w:marTop w:val="0"/>
      <w:marBottom w:val="0"/>
      <w:divBdr>
        <w:top w:val="none" w:sz="0" w:space="0" w:color="auto"/>
        <w:left w:val="none" w:sz="0" w:space="0" w:color="auto"/>
        <w:bottom w:val="none" w:sz="0" w:space="0" w:color="auto"/>
        <w:right w:val="none" w:sz="0" w:space="0" w:color="auto"/>
      </w:divBdr>
    </w:div>
    <w:div w:id="506290104">
      <w:bodyDiv w:val="1"/>
      <w:marLeft w:val="0"/>
      <w:marRight w:val="0"/>
      <w:marTop w:val="0"/>
      <w:marBottom w:val="0"/>
      <w:divBdr>
        <w:top w:val="none" w:sz="0" w:space="0" w:color="auto"/>
        <w:left w:val="none" w:sz="0" w:space="0" w:color="auto"/>
        <w:bottom w:val="none" w:sz="0" w:space="0" w:color="auto"/>
        <w:right w:val="none" w:sz="0" w:space="0" w:color="auto"/>
      </w:divBdr>
    </w:div>
    <w:div w:id="525951333">
      <w:bodyDiv w:val="1"/>
      <w:marLeft w:val="0"/>
      <w:marRight w:val="0"/>
      <w:marTop w:val="0"/>
      <w:marBottom w:val="0"/>
      <w:divBdr>
        <w:top w:val="none" w:sz="0" w:space="0" w:color="auto"/>
        <w:left w:val="none" w:sz="0" w:space="0" w:color="auto"/>
        <w:bottom w:val="none" w:sz="0" w:space="0" w:color="auto"/>
        <w:right w:val="none" w:sz="0" w:space="0" w:color="auto"/>
      </w:divBdr>
    </w:div>
    <w:div w:id="780151348">
      <w:bodyDiv w:val="1"/>
      <w:marLeft w:val="0"/>
      <w:marRight w:val="0"/>
      <w:marTop w:val="0"/>
      <w:marBottom w:val="0"/>
      <w:divBdr>
        <w:top w:val="none" w:sz="0" w:space="0" w:color="auto"/>
        <w:left w:val="none" w:sz="0" w:space="0" w:color="auto"/>
        <w:bottom w:val="none" w:sz="0" w:space="0" w:color="auto"/>
        <w:right w:val="none" w:sz="0" w:space="0" w:color="auto"/>
      </w:divBdr>
    </w:div>
    <w:div w:id="894317352">
      <w:bodyDiv w:val="1"/>
      <w:marLeft w:val="0"/>
      <w:marRight w:val="0"/>
      <w:marTop w:val="0"/>
      <w:marBottom w:val="0"/>
      <w:divBdr>
        <w:top w:val="none" w:sz="0" w:space="0" w:color="auto"/>
        <w:left w:val="none" w:sz="0" w:space="0" w:color="auto"/>
        <w:bottom w:val="none" w:sz="0" w:space="0" w:color="auto"/>
        <w:right w:val="none" w:sz="0" w:space="0" w:color="auto"/>
      </w:divBdr>
    </w:div>
    <w:div w:id="953903991">
      <w:bodyDiv w:val="1"/>
      <w:marLeft w:val="0"/>
      <w:marRight w:val="0"/>
      <w:marTop w:val="0"/>
      <w:marBottom w:val="0"/>
      <w:divBdr>
        <w:top w:val="none" w:sz="0" w:space="0" w:color="auto"/>
        <w:left w:val="none" w:sz="0" w:space="0" w:color="auto"/>
        <w:bottom w:val="none" w:sz="0" w:space="0" w:color="auto"/>
        <w:right w:val="none" w:sz="0" w:space="0" w:color="auto"/>
      </w:divBdr>
    </w:div>
    <w:div w:id="1221939342">
      <w:bodyDiv w:val="1"/>
      <w:marLeft w:val="0"/>
      <w:marRight w:val="0"/>
      <w:marTop w:val="0"/>
      <w:marBottom w:val="0"/>
      <w:divBdr>
        <w:top w:val="none" w:sz="0" w:space="0" w:color="auto"/>
        <w:left w:val="none" w:sz="0" w:space="0" w:color="auto"/>
        <w:bottom w:val="none" w:sz="0" w:space="0" w:color="auto"/>
        <w:right w:val="none" w:sz="0" w:space="0" w:color="auto"/>
      </w:divBdr>
    </w:div>
    <w:div w:id="1260336685">
      <w:bodyDiv w:val="1"/>
      <w:marLeft w:val="0"/>
      <w:marRight w:val="0"/>
      <w:marTop w:val="0"/>
      <w:marBottom w:val="0"/>
      <w:divBdr>
        <w:top w:val="none" w:sz="0" w:space="0" w:color="auto"/>
        <w:left w:val="none" w:sz="0" w:space="0" w:color="auto"/>
        <w:bottom w:val="none" w:sz="0" w:space="0" w:color="auto"/>
        <w:right w:val="none" w:sz="0" w:space="0" w:color="auto"/>
      </w:divBdr>
    </w:div>
    <w:div w:id="1264145983">
      <w:bodyDiv w:val="1"/>
      <w:marLeft w:val="0"/>
      <w:marRight w:val="0"/>
      <w:marTop w:val="0"/>
      <w:marBottom w:val="0"/>
      <w:divBdr>
        <w:top w:val="none" w:sz="0" w:space="0" w:color="auto"/>
        <w:left w:val="none" w:sz="0" w:space="0" w:color="auto"/>
        <w:bottom w:val="none" w:sz="0" w:space="0" w:color="auto"/>
        <w:right w:val="none" w:sz="0" w:space="0" w:color="auto"/>
      </w:divBdr>
    </w:div>
    <w:div w:id="1356690697">
      <w:bodyDiv w:val="1"/>
      <w:marLeft w:val="0"/>
      <w:marRight w:val="0"/>
      <w:marTop w:val="0"/>
      <w:marBottom w:val="0"/>
      <w:divBdr>
        <w:top w:val="none" w:sz="0" w:space="0" w:color="auto"/>
        <w:left w:val="none" w:sz="0" w:space="0" w:color="auto"/>
        <w:bottom w:val="none" w:sz="0" w:space="0" w:color="auto"/>
        <w:right w:val="none" w:sz="0" w:space="0" w:color="auto"/>
      </w:divBdr>
    </w:div>
    <w:div w:id="1397975162">
      <w:bodyDiv w:val="1"/>
      <w:marLeft w:val="0"/>
      <w:marRight w:val="0"/>
      <w:marTop w:val="0"/>
      <w:marBottom w:val="0"/>
      <w:divBdr>
        <w:top w:val="none" w:sz="0" w:space="0" w:color="auto"/>
        <w:left w:val="none" w:sz="0" w:space="0" w:color="auto"/>
        <w:bottom w:val="none" w:sz="0" w:space="0" w:color="auto"/>
        <w:right w:val="none" w:sz="0" w:space="0" w:color="auto"/>
      </w:divBdr>
      <w:divsChild>
        <w:div w:id="110326718">
          <w:marLeft w:val="0"/>
          <w:marRight w:val="0"/>
          <w:marTop w:val="0"/>
          <w:marBottom w:val="0"/>
          <w:divBdr>
            <w:top w:val="none" w:sz="0" w:space="0" w:color="auto"/>
            <w:left w:val="none" w:sz="0" w:space="0" w:color="auto"/>
            <w:bottom w:val="none" w:sz="0" w:space="0" w:color="auto"/>
            <w:right w:val="none" w:sz="0" w:space="0" w:color="auto"/>
          </w:divBdr>
        </w:div>
        <w:div w:id="263151164">
          <w:marLeft w:val="0"/>
          <w:marRight w:val="0"/>
          <w:marTop w:val="0"/>
          <w:marBottom w:val="0"/>
          <w:divBdr>
            <w:top w:val="none" w:sz="0" w:space="0" w:color="auto"/>
            <w:left w:val="none" w:sz="0" w:space="0" w:color="auto"/>
            <w:bottom w:val="none" w:sz="0" w:space="0" w:color="auto"/>
            <w:right w:val="none" w:sz="0" w:space="0" w:color="auto"/>
          </w:divBdr>
        </w:div>
        <w:div w:id="304509968">
          <w:marLeft w:val="0"/>
          <w:marRight w:val="0"/>
          <w:marTop w:val="0"/>
          <w:marBottom w:val="0"/>
          <w:divBdr>
            <w:top w:val="none" w:sz="0" w:space="0" w:color="auto"/>
            <w:left w:val="none" w:sz="0" w:space="0" w:color="auto"/>
            <w:bottom w:val="none" w:sz="0" w:space="0" w:color="auto"/>
            <w:right w:val="none" w:sz="0" w:space="0" w:color="auto"/>
          </w:divBdr>
        </w:div>
        <w:div w:id="496267874">
          <w:marLeft w:val="0"/>
          <w:marRight w:val="0"/>
          <w:marTop w:val="0"/>
          <w:marBottom w:val="0"/>
          <w:divBdr>
            <w:top w:val="none" w:sz="0" w:space="0" w:color="auto"/>
            <w:left w:val="none" w:sz="0" w:space="0" w:color="auto"/>
            <w:bottom w:val="none" w:sz="0" w:space="0" w:color="auto"/>
            <w:right w:val="none" w:sz="0" w:space="0" w:color="auto"/>
          </w:divBdr>
        </w:div>
        <w:div w:id="722338721">
          <w:marLeft w:val="0"/>
          <w:marRight w:val="0"/>
          <w:marTop w:val="0"/>
          <w:marBottom w:val="0"/>
          <w:divBdr>
            <w:top w:val="none" w:sz="0" w:space="0" w:color="auto"/>
            <w:left w:val="none" w:sz="0" w:space="0" w:color="auto"/>
            <w:bottom w:val="none" w:sz="0" w:space="0" w:color="auto"/>
            <w:right w:val="none" w:sz="0" w:space="0" w:color="auto"/>
          </w:divBdr>
        </w:div>
        <w:div w:id="769160458">
          <w:marLeft w:val="0"/>
          <w:marRight w:val="0"/>
          <w:marTop w:val="0"/>
          <w:marBottom w:val="0"/>
          <w:divBdr>
            <w:top w:val="none" w:sz="0" w:space="0" w:color="auto"/>
            <w:left w:val="none" w:sz="0" w:space="0" w:color="auto"/>
            <w:bottom w:val="none" w:sz="0" w:space="0" w:color="auto"/>
            <w:right w:val="none" w:sz="0" w:space="0" w:color="auto"/>
          </w:divBdr>
        </w:div>
        <w:div w:id="815419787">
          <w:marLeft w:val="0"/>
          <w:marRight w:val="0"/>
          <w:marTop w:val="0"/>
          <w:marBottom w:val="0"/>
          <w:divBdr>
            <w:top w:val="none" w:sz="0" w:space="0" w:color="auto"/>
            <w:left w:val="none" w:sz="0" w:space="0" w:color="auto"/>
            <w:bottom w:val="none" w:sz="0" w:space="0" w:color="auto"/>
            <w:right w:val="none" w:sz="0" w:space="0" w:color="auto"/>
          </w:divBdr>
        </w:div>
        <w:div w:id="911474991">
          <w:marLeft w:val="0"/>
          <w:marRight w:val="0"/>
          <w:marTop w:val="0"/>
          <w:marBottom w:val="0"/>
          <w:divBdr>
            <w:top w:val="none" w:sz="0" w:space="0" w:color="auto"/>
            <w:left w:val="none" w:sz="0" w:space="0" w:color="auto"/>
            <w:bottom w:val="none" w:sz="0" w:space="0" w:color="auto"/>
            <w:right w:val="none" w:sz="0" w:space="0" w:color="auto"/>
          </w:divBdr>
        </w:div>
        <w:div w:id="1017929241">
          <w:marLeft w:val="0"/>
          <w:marRight w:val="0"/>
          <w:marTop w:val="0"/>
          <w:marBottom w:val="0"/>
          <w:divBdr>
            <w:top w:val="none" w:sz="0" w:space="0" w:color="auto"/>
            <w:left w:val="none" w:sz="0" w:space="0" w:color="auto"/>
            <w:bottom w:val="none" w:sz="0" w:space="0" w:color="auto"/>
            <w:right w:val="none" w:sz="0" w:space="0" w:color="auto"/>
          </w:divBdr>
        </w:div>
        <w:div w:id="1062019178">
          <w:marLeft w:val="0"/>
          <w:marRight w:val="0"/>
          <w:marTop w:val="0"/>
          <w:marBottom w:val="0"/>
          <w:divBdr>
            <w:top w:val="none" w:sz="0" w:space="0" w:color="auto"/>
            <w:left w:val="none" w:sz="0" w:space="0" w:color="auto"/>
            <w:bottom w:val="none" w:sz="0" w:space="0" w:color="auto"/>
            <w:right w:val="none" w:sz="0" w:space="0" w:color="auto"/>
          </w:divBdr>
        </w:div>
        <w:div w:id="1236668148">
          <w:marLeft w:val="0"/>
          <w:marRight w:val="0"/>
          <w:marTop w:val="0"/>
          <w:marBottom w:val="0"/>
          <w:divBdr>
            <w:top w:val="none" w:sz="0" w:space="0" w:color="auto"/>
            <w:left w:val="none" w:sz="0" w:space="0" w:color="auto"/>
            <w:bottom w:val="none" w:sz="0" w:space="0" w:color="auto"/>
            <w:right w:val="none" w:sz="0" w:space="0" w:color="auto"/>
          </w:divBdr>
        </w:div>
        <w:div w:id="1351948760">
          <w:marLeft w:val="0"/>
          <w:marRight w:val="0"/>
          <w:marTop w:val="0"/>
          <w:marBottom w:val="0"/>
          <w:divBdr>
            <w:top w:val="none" w:sz="0" w:space="0" w:color="auto"/>
            <w:left w:val="none" w:sz="0" w:space="0" w:color="auto"/>
            <w:bottom w:val="none" w:sz="0" w:space="0" w:color="auto"/>
            <w:right w:val="none" w:sz="0" w:space="0" w:color="auto"/>
          </w:divBdr>
        </w:div>
        <w:div w:id="1455059450">
          <w:marLeft w:val="0"/>
          <w:marRight w:val="0"/>
          <w:marTop w:val="0"/>
          <w:marBottom w:val="0"/>
          <w:divBdr>
            <w:top w:val="none" w:sz="0" w:space="0" w:color="auto"/>
            <w:left w:val="none" w:sz="0" w:space="0" w:color="auto"/>
            <w:bottom w:val="none" w:sz="0" w:space="0" w:color="auto"/>
            <w:right w:val="none" w:sz="0" w:space="0" w:color="auto"/>
          </w:divBdr>
        </w:div>
        <w:div w:id="1873028105">
          <w:marLeft w:val="0"/>
          <w:marRight w:val="0"/>
          <w:marTop w:val="0"/>
          <w:marBottom w:val="0"/>
          <w:divBdr>
            <w:top w:val="none" w:sz="0" w:space="0" w:color="auto"/>
            <w:left w:val="none" w:sz="0" w:space="0" w:color="auto"/>
            <w:bottom w:val="none" w:sz="0" w:space="0" w:color="auto"/>
            <w:right w:val="none" w:sz="0" w:space="0" w:color="auto"/>
          </w:divBdr>
        </w:div>
        <w:div w:id="1878664290">
          <w:marLeft w:val="0"/>
          <w:marRight w:val="0"/>
          <w:marTop w:val="0"/>
          <w:marBottom w:val="0"/>
          <w:divBdr>
            <w:top w:val="none" w:sz="0" w:space="0" w:color="auto"/>
            <w:left w:val="none" w:sz="0" w:space="0" w:color="auto"/>
            <w:bottom w:val="none" w:sz="0" w:space="0" w:color="auto"/>
            <w:right w:val="none" w:sz="0" w:space="0" w:color="auto"/>
          </w:divBdr>
        </w:div>
        <w:div w:id="1916012852">
          <w:marLeft w:val="0"/>
          <w:marRight w:val="0"/>
          <w:marTop w:val="0"/>
          <w:marBottom w:val="0"/>
          <w:divBdr>
            <w:top w:val="none" w:sz="0" w:space="0" w:color="auto"/>
            <w:left w:val="none" w:sz="0" w:space="0" w:color="auto"/>
            <w:bottom w:val="none" w:sz="0" w:space="0" w:color="auto"/>
            <w:right w:val="none" w:sz="0" w:space="0" w:color="auto"/>
          </w:divBdr>
        </w:div>
      </w:divsChild>
    </w:div>
    <w:div w:id="1427725945">
      <w:bodyDiv w:val="1"/>
      <w:marLeft w:val="0"/>
      <w:marRight w:val="0"/>
      <w:marTop w:val="0"/>
      <w:marBottom w:val="0"/>
      <w:divBdr>
        <w:top w:val="none" w:sz="0" w:space="0" w:color="auto"/>
        <w:left w:val="none" w:sz="0" w:space="0" w:color="auto"/>
        <w:bottom w:val="none" w:sz="0" w:space="0" w:color="auto"/>
        <w:right w:val="none" w:sz="0" w:space="0" w:color="auto"/>
      </w:divBdr>
    </w:div>
    <w:div w:id="1453595602">
      <w:bodyDiv w:val="1"/>
      <w:marLeft w:val="0"/>
      <w:marRight w:val="0"/>
      <w:marTop w:val="0"/>
      <w:marBottom w:val="0"/>
      <w:divBdr>
        <w:top w:val="none" w:sz="0" w:space="0" w:color="auto"/>
        <w:left w:val="none" w:sz="0" w:space="0" w:color="auto"/>
        <w:bottom w:val="none" w:sz="0" w:space="0" w:color="auto"/>
        <w:right w:val="none" w:sz="0" w:space="0" w:color="auto"/>
      </w:divBdr>
    </w:div>
    <w:div w:id="1458715965">
      <w:bodyDiv w:val="1"/>
      <w:marLeft w:val="0"/>
      <w:marRight w:val="0"/>
      <w:marTop w:val="0"/>
      <w:marBottom w:val="0"/>
      <w:divBdr>
        <w:top w:val="none" w:sz="0" w:space="0" w:color="auto"/>
        <w:left w:val="none" w:sz="0" w:space="0" w:color="auto"/>
        <w:bottom w:val="none" w:sz="0" w:space="0" w:color="auto"/>
        <w:right w:val="none" w:sz="0" w:space="0" w:color="auto"/>
      </w:divBdr>
    </w:div>
    <w:div w:id="1482231754">
      <w:bodyDiv w:val="1"/>
      <w:marLeft w:val="0"/>
      <w:marRight w:val="0"/>
      <w:marTop w:val="0"/>
      <w:marBottom w:val="0"/>
      <w:divBdr>
        <w:top w:val="none" w:sz="0" w:space="0" w:color="auto"/>
        <w:left w:val="none" w:sz="0" w:space="0" w:color="auto"/>
        <w:bottom w:val="none" w:sz="0" w:space="0" w:color="auto"/>
        <w:right w:val="none" w:sz="0" w:space="0" w:color="auto"/>
      </w:divBdr>
    </w:div>
    <w:div w:id="1494880138">
      <w:bodyDiv w:val="1"/>
      <w:marLeft w:val="0"/>
      <w:marRight w:val="0"/>
      <w:marTop w:val="0"/>
      <w:marBottom w:val="0"/>
      <w:divBdr>
        <w:top w:val="none" w:sz="0" w:space="0" w:color="auto"/>
        <w:left w:val="none" w:sz="0" w:space="0" w:color="auto"/>
        <w:bottom w:val="none" w:sz="0" w:space="0" w:color="auto"/>
        <w:right w:val="none" w:sz="0" w:space="0" w:color="auto"/>
      </w:divBdr>
    </w:div>
    <w:div w:id="1571577851">
      <w:bodyDiv w:val="1"/>
      <w:marLeft w:val="0"/>
      <w:marRight w:val="0"/>
      <w:marTop w:val="0"/>
      <w:marBottom w:val="0"/>
      <w:divBdr>
        <w:top w:val="none" w:sz="0" w:space="0" w:color="auto"/>
        <w:left w:val="none" w:sz="0" w:space="0" w:color="auto"/>
        <w:bottom w:val="none" w:sz="0" w:space="0" w:color="auto"/>
        <w:right w:val="none" w:sz="0" w:space="0" w:color="auto"/>
      </w:divBdr>
    </w:div>
    <w:div w:id="1590963266">
      <w:bodyDiv w:val="1"/>
      <w:marLeft w:val="0"/>
      <w:marRight w:val="0"/>
      <w:marTop w:val="0"/>
      <w:marBottom w:val="0"/>
      <w:divBdr>
        <w:top w:val="none" w:sz="0" w:space="0" w:color="auto"/>
        <w:left w:val="none" w:sz="0" w:space="0" w:color="auto"/>
        <w:bottom w:val="none" w:sz="0" w:space="0" w:color="auto"/>
        <w:right w:val="none" w:sz="0" w:space="0" w:color="auto"/>
      </w:divBdr>
    </w:div>
    <w:div w:id="1615206807">
      <w:bodyDiv w:val="1"/>
      <w:marLeft w:val="0"/>
      <w:marRight w:val="0"/>
      <w:marTop w:val="0"/>
      <w:marBottom w:val="0"/>
      <w:divBdr>
        <w:top w:val="none" w:sz="0" w:space="0" w:color="auto"/>
        <w:left w:val="none" w:sz="0" w:space="0" w:color="auto"/>
        <w:bottom w:val="none" w:sz="0" w:space="0" w:color="auto"/>
        <w:right w:val="none" w:sz="0" w:space="0" w:color="auto"/>
      </w:divBdr>
    </w:div>
    <w:div w:id="1633946041">
      <w:bodyDiv w:val="1"/>
      <w:marLeft w:val="0"/>
      <w:marRight w:val="0"/>
      <w:marTop w:val="0"/>
      <w:marBottom w:val="0"/>
      <w:divBdr>
        <w:top w:val="none" w:sz="0" w:space="0" w:color="auto"/>
        <w:left w:val="none" w:sz="0" w:space="0" w:color="auto"/>
        <w:bottom w:val="none" w:sz="0" w:space="0" w:color="auto"/>
        <w:right w:val="none" w:sz="0" w:space="0" w:color="auto"/>
      </w:divBdr>
    </w:div>
    <w:div w:id="1648242449">
      <w:bodyDiv w:val="1"/>
      <w:marLeft w:val="0"/>
      <w:marRight w:val="0"/>
      <w:marTop w:val="0"/>
      <w:marBottom w:val="0"/>
      <w:divBdr>
        <w:top w:val="none" w:sz="0" w:space="0" w:color="auto"/>
        <w:left w:val="none" w:sz="0" w:space="0" w:color="auto"/>
        <w:bottom w:val="none" w:sz="0" w:space="0" w:color="auto"/>
        <w:right w:val="none" w:sz="0" w:space="0" w:color="auto"/>
      </w:divBdr>
    </w:div>
    <w:div w:id="1663581719">
      <w:bodyDiv w:val="1"/>
      <w:marLeft w:val="0"/>
      <w:marRight w:val="0"/>
      <w:marTop w:val="0"/>
      <w:marBottom w:val="0"/>
      <w:divBdr>
        <w:top w:val="none" w:sz="0" w:space="0" w:color="auto"/>
        <w:left w:val="none" w:sz="0" w:space="0" w:color="auto"/>
        <w:bottom w:val="none" w:sz="0" w:space="0" w:color="auto"/>
        <w:right w:val="none" w:sz="0" w:space="0" w:color="auto"/>
      </w:divBdr>
      <w:divsChild>
        <w:div w:id="216354837">
          <w:marLeft w:val="0"/>
          <w:marRight w:val="0"/>
          <w:marTop w:val="0"/>
          <w:marBottom w:val="0"/>
          <w:divBdr>
            <w:top w:val="none" w:sz="0" w:space="0" w:color="auto"/>
            <w:left w:val="none" w:sz="0" w:space="0" w:color="auto"/>
            <w:bottom w:val="none" w:sz="0" w:space="0" w:color="auto"/>
            <w:right w:val="none" w:sz="0" w:space="0" w:color="auto"/>
          </w:divBdr>
        </w:div>
        <w:div w:id="803236536">
          <w:marLeft w:val="0"/>
          <w:marRight w:val="0"/>
          <w:marTop w:val="0"/>
          <w:marBottom w:val="0"/>
          <w:divBdr>
            <w:top w:val="none" w:sz="0" w:space="0" w:color="auto"/>
            <w:left w:val="none" w:sz="0" w:space="0" w:color="auto"/>
            <w:bottom w:val="none" w:sz="0" w:space="0" w:color="auto"/>
            <w:right w:val="none" w:sz="0" w:space="0" w:color="auto"/>
          </w:divBdr>
        </w:div>
        <w:div w:id="1192302636">
          <w:marLeft w:val="0"/>
          <w:marRight w:val="0"/>
          <w:marTop w:val="0"/>
          <w:marBottom w:val="0"/>
          <w:divBdr>
            <w:top w:val="none" w:sz="0" w:space="0" w:color="auto"/>
            <w:left w:val="none" w:sz="0" w:space="0" w:color="auto"/>
            <w:bottom w:val="none" w:sz="0" w:space="0" w:color="auto"/>
            <w:right w:val="none" w:sz="0" w:space="0" w:color="auto"/>
          </w:divBdr>
        </w:div>
        <w:div w:id="1425148294">
          <w:marLeft w:val="0"/>
          <w:marRight w:val="0"/>
          <w:marTop w:val="0"/>
          <w:marBottom w:val="0"/>
          <w:divBdr>
            <w:top w:val="none" w:sz="0" w:space="0" w:color="auto"/>
            <w:left w:val="none" w:sz="0" w:space="0" w:color="auto"/>
            <w:bottom w:val="none" w:sz="0" w:space="0" w:color="auto"/>
            <w:right w:val="none" w:sz="0" w:space="0" w:color="auto"/>
          </w:divBdr>
        </w:div>
        <w:div w:id="1438795172">
          <w:marLeft w:val="0"/>
          <w:marRight w:val="0"/>
          <w:marTop w:val="0"/>
          <w:marBottom w:val="0"/>
          <w:divBdr>
            <w:top w:val="none" w:sz="0" w:space="0" w:color="auto"/>
            <w:left w:val="none" w:sz="0" w:space="0" w:color="auto"/>
            <w:bottom w:val="none" w:sz="0" w:space="0" w:color="auto"/>
            <w:right w:val="none" w:sz="0" w:space="0" w:color="auto"/>
          </w:divBdr>
        </w:div>
        <w:div w:id="1828787981">
          <w:marLeft w:val="0"/>
          <w:marRight w:val="0"/>
          <w:marTop w:val="0"/>
          <w:marBottom w:val="0"/>
          <w:divBdr>
            <w:top w:val="none" w:sz="0" w:space="0" w:color="auto"/>
            <w:left w:val="none" w:sz="0" w:space="0" w:color="auto"/>
            <w:bottom w:val="none" w:sz="0" w:space="0" w:color="auto"/>
            <w:right w:val="none" w:sz="0" w:space="0" w:color="auto"/>
          </w:divBdr>
        </w:div>
        <w:div w:id="1977837788">
          <w:marLeft w:val="0"/>
          <w:marRight w:val="0"/>
          <w:marTop w:val="0"/>
          <w:marBottom w:val="0"/>
          <w:divBdr>
            <w:top w:val="none" w:sz="0" w:space="0" w:color="auto"/>
            <w:left w:val="none" w:sz="0" w:space="0" w:color="auto"/>
            <w:bottom w:val="none" w:sz="0" w:space="0" w:color="auto"/>
            <w:right w:val="none" w:sz="0" w:space="0" w:color="auto"/>
          </w:divBdr>
        </w:div>
      </w:divsChild>
    </w:div>
    <w:div w:id="1707829598">
      <w:bodyDiv w:val="1"/>
      <w:marLeft w:val="0"/>
      <w:marRight w:val="0"/>
      <w:marTop w:val="0"/>
      <w:marBottom w:val="0"/>
      <w:divBdr>
        <w:top w:val="none" w:sz="0" w:space="0" w:color="auto"/>
        <w:left w:val="none" w:sz="0" w:space="0" w:color="auto"/>
        <w:bottom w:val="none" w:sz="0" w:space="0" w:color="auto"/>
        <w:right w:val="none" w:sz="0" w:space="0" w:color="auto"/>
      </w:divBdr>
    </w:div>
    <w:div w:id="1725593357">
      <w:bodyDiv w:val="1"/>
      <w:marLeft w:val="0"/>
      <w:marRight w:val="0"/>
      <w:marTop w:val="0"/>
      <w:marBottom w:val="0"/>
      <w:divBdr>
        <w:top w:val="none" w:sz="0" w:space="0" w:color="auto"/>
        <w:left w:val="none" w:sz="0" w:space="0" w:color="auto"/>
        <w:bottom w:val="none" w:sz="0" w:space="0" w:color="auto"/>
        <w:right w:val="none" w:sz="0" w:space="0" w:color="auto"/>
      </w:divBdr>
    </w:div>
    <w:div w:id="1729260181">
      <w:bodyDiv w:val="1"/>
      <w:marLeft w:val="0"/>
      <w:marRight w:val="0"/>
      <w:marTop w:val="0"/>
      <w:marBottom w:val="0"/>
      <w:divBdr>
        <w:top w:val="none" w:sz="0" w:space="0" w:color="auto"/>
        <w:left w:val="none" w:sz="0" w:space="0" w:color="auto"/>
        <w:bottom w:val="none" w:sz="0" w:space="0" w:color="auto"/>
        <w:right w:val="none" w:sz="0" w:space="0" w:color="auto"/>
      </w:divBdr>
    </w:div>
    <w:div w:id="1743411275">
      <w:bodyDiv w:val="1"/>
      <w:marLeft w:val="0"/>
      <w:marRight w:val="0"/>
      <w:marTop w:val="0"/>
      <w:marBottom w:val="0"/>
      <w:divBdr>
        <w:top w:val="none" w:sz="0" w:space="0" w:color="auto"/>
        <w:left w:val="none" w:sz="0" w:space="0" w:color="auto"/>
        <w:bottom w:val="none" w:sz="0" w:space="0" w:color="auto"/>
        <w:right w:val="none" w:sz="0" w:space="0" w:color="auto"/>
      </w:divBdr>
      <w:divsChild>
        <w:div w:id="215748598">
          <w:marLeft w:val="0"/>
          <w:marRight w:val="0"/>
          <w:marTop w:val="0"/>
          <w:marBottom w:val="0"/>
          <w:divBdr>
            <w:top w:val="none" w:sz="0" w:space="0" w:color="auto"/>
            <w:left w:val="none" w:sz="0" w:space="0" w:color="auto"/>
            <w:bottom w:val="none" w:sz="0" w:space="0" w:color="auto"/>
            <w:right w:val="none" w:sz="0" w:space="0" w:color="auto"/>
          </w:divBdr>
        </w:div>
        <w:div w:id="348409161">
          <w:marLeft w:val="0"/>
          <w:marRight w:val="0"/>
          <w:marTop w:val="0"/>
          <w:marBottom w:val="0"/>
          <w:divBdr>
            <w:top w:val="none" w:sz="0" w:space="0" w:color="auto"/>
            <w:left w:val="none" w:sz="0" w:space="0" w:color="auto"/>
            <w:bottom w:val="none" w:sz="0" w:space="0" w:color="auto"/>
            <w:right w:val="none" w:sz="0" w:space="0" w:color="auto"/>
          </w:divBdr>
        </w:div>
        <w:div w:id="1442803199">
          <w:marLeft w:val="0"/>
          <w:marRight w:val="0"/>
          <w:marTop w:val="0"/>
          <w:marBottom w:val="0"/>
          <w:divBdr>
            <w:top w:val="none" w:sz="0" w:space="0" w:color="auto"/>
            <w:left w:val="none" w:sz="0" w:space="0" w:color="auto"/>
            <w:bottom w:val="none" w:sz="0" w:space="0" w:color="auto"/>
            <w:right w:val="none" w:sz="0" w:space="0" w:color="auto"/>
          </w:divBdr>
        </w:div>
      </w:divsChild>
    </w:div>
    <w:div w:id="1771194112">
      <w:bodyDiv w:val="1"/>
      <w:marLeft w:val="0"/>
      <w:marRight w:val="0"/>
      <w:marTop w:val="0"/>
      <w:marBottom w:val="0"/>
      <w:divBdr>
        <w:top w:val="none" w:sz="0" w:space="0" w:color="auto"/>
        <w:left w:val="none" w:sz="0" w:space="0" w:color="auto"/>
        <w:bottom w:val="none" w:sz="0" w:space="0" w:color="auto"/>
        <w:right w:val="none" w:sz="0" w:space="0" w:color="auto"/>
      </w:divBdr>
    </w:div>
    <w:div w:id="1784230856">
      <w:bodyDiv w:val="1"/>
      <w:marLeft w:val="0"/>
      <w:marRight w:val="0"/>
      <w:marTop w:val="0"/>
      <w:marBottom w:val="0"/>
      <w:divBdr>
        <w:top w:val="none" w:sz="0" w:space="0" w:color="auto"/>
        <w:left w:val="none" w:sz="0" w:space="0" w:color="auto"/>
        <w:bottom w:val="none" w:sz="0" w:space="0" w:color="auto"/>
        <w:right w:val="none" w:sz="0" w:space="0" w:color="auto"/>
      </w:divBdr>
    </w:div>
    <w:div w:id="1850489197">
      <w:bodyDiv w:val="1"/>
      <w:marLeft w:val="0"/>
      <w:marRight w:val="0"/>
      <w:marTop w:val="0"/>
      <w:marBottom w:val="0"/>
      <w:divBdr>
        <w:top w:val="none" w:sz="0" w:space="0" w:color="auto"/>
        <w:left w:val="none" w:sz="0" w:space="0" w:color="auto"/>
        <w:bottom w:val="none" w:sz="0" w:space="0" w:color="auto"/>
        <w:right w:val="none" w:sz="0" w:space="0" w:color="auto"/>
      </w:divBdr>
    </w:div>
    <w:div w:id="1977760494">
      <w:bodyDiv w:val="1"/>
      <w:marLeft w:val="0"/>
      <w:marRight w:val="0"/>
      <w:marTop w:val="0"/>
      <w:marBottom w:val="0"/>
      <w:divBdr>
        <w:top w:val="none" w:sz="0" w:space="0" w:color="auto"/>
        <w:left w:val="none" w:sz="0" w:space="0" w:color="auto"/>
        <w:bottom w:val="none" w:sz="0" w:space="0" w:color="auto"/>
        <w:right w:val="none" w:sz="0" w:space="0" w:color="auto"/>
      </w:divBdr>
    </w:div>
    <w:div w:id="2033143455">
      <w:bodyDiv w:val="1"/>
      <w:marLeft w:val="0"/>
      <w:marRight w:val="0"/>
      <w:marTop w:val="0"/>
      <w:marBottom w:val="0"/>
      <w:divBdr>
        <w:top w:val="none" w:sz="0" w:space="0" w:color="auto"/>
        <w:left w:val="none" w:sz="0" w:space="0" w:color="auto"/>
        <w:bottom w:val="none" w:sz="0" w:space="0" w:color="auto"/>
        <w:right w:val="none" w:sz="0" w:space="0" w:color="auto"/>
      </w:divBdr>
      <w:divsChild>
        <w:div w:id="852568143">
          <w:marLeft w:val="0"/>
          <w:marRight w:val="0"/>
          <w:marTop w:val="0"/>
          <w:marBottom w:val="0"/>
          <w:divBdr>
            <w:top w:val="none" w:sz="0" w:space="0" w:color="auto"/>
            <w:left w:val="none" w:sz="0" w:space="0" w:color="auto"/>
            <w:bottom w:val="none" w:sz="0" w:space="0" w:color="auto"/>
            <w:right w:val="none" w:sz="0" w:space="0" w:color="auto"/>
          </w:divBdr>
        </w:div>
        <w:div w:id="1377389536">
          <w:marLeft w:val="0"/>
          <w:marRight w:val="0"/>
          <w:marTop w:val="0"/>
          <w:marBottom w:val="0"/>
          <w:divBdr>
            <w:top w:val="none" w:sz="0" w:space="0" w:color="auto"/>
            <w:left w:val="none" w:sz="0" w:space="0" w:color="auto"/>
            <w:bottom w:val="none" w:sz="0" w:space="0" w:color="auto"/>
            <w:right w:val="none" w:sz="0" w:space="0" w:color="auto"/>
          </w:divBdr>
        </w:div>
        <w:div w:id="1901790367">
          <w:marLeft w:val="0"/>
          <w:marRight w:val="0"/>
          <w:marTop w:val="0"/>
          <w:marBottom w:val="0"/>
          <w:divBdr>
            <w:top w:val="none" w:sz="0" w:space="0" w:color="auto"/>
            <w:left w:val="none" w:sz="0" w:space="0" w:color="auto"/>
            <w:bottom w:val="none" w:sz="0" w:space="0" w:color="auto"/>
            <w:right w:val="none" w:sz="0" w:space="0" w:color="auto"/>
          </w:divBdr>
        </w:div>
      </w:divsChild>
    </w:div>
    <w:div w:id="2059084316">
      <w:bodyDiv w:val="1"/>
      <w:marLeft w:val="0"/>
      <w:marRight w:val="0"/>
      <w:marTop w:val="0"/>
      <w:marBottom w:val="0"/>
      <w:divBdr>
        <w:top w:val="none" w:sz="0" w:space="0" w:color="auto"/>
        <w:left w:val="none" w:sz="0" w:space="0" w:color="auto"/>
        <w:bottom w:val="none" w:sz="0" w:space="0" w:color="auto"/>
        <w:right w:val="none" w:sz="0" w:space="0" w:color="auto"/>
      </w:divBdr>
    </w:div>
    <w:div w:id="2067990321">
      <w:bodyDiv w:val="1"/>
      <w:marLeft w:val="0"/>
      <w:marRight w:val="0"/>
      <w:marTop w:val="0"/>
      <w:marBottom w:val="0"/>
      <w:divBdr>
        <w:top w:val="none" w:sz="0" w:space="0" w:color="auto"/>
        <w:left w:val="none" w:sz="0" w:space="0" w:color="auto"/>
        <w:bottom w:val="none" w:sz="0" w:space="0" w:color="auto"/>
        <w:right w:val="none" w:sz="0" w:space="0" w:color="auto"/>
      </w:divBdr>
    </w:div>
    <w:div w:id="2087215748">
      <w:bodyDiv w:val="1"/>
      <w:marLeft w:val="0"/>
      <w:marRight w:val="0"/>
      <w:marTop w:val="0"/>
      <w:marBottom w:val="0"/>
      <w:divBdr>
        <w:top w:val="none" w:sz="0" w:space="0" w:color="auto"/>
        <w:left w:val="none" w:sz="0" w:space="0" w:color="auto"/>
        <w:bottom w:val="none" w:sz="0" w:space="0" w:color="auto"/>
        <w:right w:val="none" w:sz="0" w:space="0" w:color="auto"/>
      </w:divBdr>
    </w:div>
    <w:div w:id="209643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89D6E4FB1FCADE77516306596813AB88F820B2AC46553AA0E61A80E81EA8A8D4A17A74DBAD8C5DF60E31C2438dEpB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8DF707D739F2646BA3531DD7A87F820273D762C3291BA4909B8B36C0BCBFF9F3B85537ABA2E66CE3D3E035EAERFJA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8DF707D739F2646BA3531DD7A87F820273D762C3291BA4909B8B36C0BCBFF9F3B85537ABA2E66CE3D3E035EAERFJ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89D6E4FB1FCADE77516306596813AB88F820B2AC46553AA0E61A80E81EA8A8D4A17A74DBAD8C5DF60E31C2438dEpBL" TargetMode="External"/><Relationship Id="rId5" Type="http://schemas.openxmlformats.org/officeDocument/2006/relationships/webSettings" Target="webSettings.xml"/><Relationship Id="rId15" Type="http://schemas.openxmlformats.org/officeDocument/2006/relationships/hyperlink" Target="consultantplus://offline/ref=889D6E4FB1FCADE77516306596813AB88F820B2AC46553AA0E61A80E81EA8A8D4A17A74DBAD8C5DF60E31C2438dEpBL" TargetMode="External"/><Relationship Id="rId10" Type="http://schemas.openxmlformats.org/officeDocument/2006/relationships/hyperlink" Target="consultantplus://offline/ref=58DF707D739F2646BA3531DD7A87F820273D762C3291BA4909B8B36C0BCBFF9F3B85537ABA2E66CE3D3E035EAERFJAF" TargetMode="External"/><Relationship Id="rId4" Type="http://schemas.openxmlformats.org/officeDocument/2006/relationships/settings" Target="settings.xml"/><Relationship Id="rId9" Type="http://schemas.openxmlformats.org/officeDocument/2006/relationships/hyperlink" Target="consultantplus://offline/ref=889D6E4FB1FCADE77516306596813AB88F820B2AC46553AA0E61A80E81EA8A8D4A17A74DBAD8C5DF60E31C2438dEpBL" TargetMode="External"/><Relationship Id="rId14" Type="http://schemas.openxmlformats.org/officeDocument/2006/relationships/hyperlink" Target="consultantplus://offline/ref=58DF707D739F2646BA3531DD7A87F820273D762C3291BA4909B8B36C0BCBFF9F3B85537ABA2E66CE3D3E035EAERFJ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1C542-25D0-49B9-820F-560D8E46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11136</Words>
  <Characters>63477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74465</CharactersWithSpaces>
  <SharedDoc>false</SharedDoc>
  <HLinks>
    <vt:vector size="48" baseType="variant">
      <vt:variant>
        <vt:i4>262154</vt:i4>
      </vt:variant>
      <vt:variant>
        <vt:i4>21</vt:i4>
      </vt:variant>
      <vt:variant>
        <vt:i4>0</vt:i4>
      </vt:variant>
      <vt:variant>
        <vt:i4>5</vt:i4>
      </vt:variant>
      <vt:variant>
        <vt:lpwstr>consultantplus://offline/ref=58DF707D739F2646BA3531DD7A87F820273D762C3291BA4909B8B36C0BCBFF9F3B85537ABA2E66CE3D3E035EAERFJAF</vt:lpwstr>
      </vt:variant>
      <vt:variant>
        <vt:lpwstr/>
      </vt:variant>
      <vt:variant>
        <vt:i4>5701723</vt:i4>
      </vt:variant>
      <vt:variant>
        <vt:i4>18</vt:i4>
      </vt:variant>
      <vt:variant>
        <vt:i4>0</vt:i4>
      </vt:variant>
      <vt:variant>
        <vt:i4>5</vt:i4>
      </vt:variant>
      <vt:variant>
        <vt:lpwstr>consultantplus://offline/ref=889D6E4FB1FCADE77516306596813AB88F820B2AC46553AA0E61A80E81EA8A8D4A17A74DBAD8C5DF60E31C2438dEpBL</vt:lpwstr>
      </vt:variant>
      <vt:variant>
        <vt:lpwstr/>
      </vt:variant>
      <vt:variant>
        <vt:i4>262154</vt:i4>
      </vt:variant>
      <vt:variant>
        <vt:i4>15</vt:i4>
      </vt:variant>
      <vt:variant>
        <vt:i4>0</vt:i4>
      </vt:variant>
      <vt:variant>
        <vt:i4>5</vt:i4>
      </vt:variant>
      <vt:variant>
        <vt:lpwstr>consultantplus://offline/ref=58DF707D739F2646BA3531DD7A87F820273D762C3291BA4909B8B36C0BCBFF9F3B85537ABA2E66CE3D3E035EAERFJAF</vt:lpwstr>
      </vt:variant>
      <vt:variant>
        <vt:lpwstr/>
      </vt:variant>
      <vt:variant>
        <vt:i4>5701723</vt:i4>
      </vt:variant>
      <vt:variant>
        <vt:i4>12</vt:i4>
      </vt:variant>
      <vt:variant>
        <vt:i4>0</vt:i4>
      </vt:variant>
      <vt:variant>
        <vt:i4>5</vt:i4>
      </vt:variant>
      <vt:variant>
        <vt:lpwstr>consultantplus://offline/ref=889D6E4FB1FCADE77516306596813AB88F820B2AC46553AA0E61A80E81EA8A8D4A17A74DBAD8C5DF60E31C2438dEpBL</vt:lpwstr>
      </vt:variant>
      <vt:variant>
        <vt:lpwstr/>
      </vt:variant>
      <vt:variant>
        <vt:i4>262154</vt:i4>
      </vt:variant>
      <vt:variant>
        <vt:i4>9</vt:i4>
      </vt:variant>
      <vt:variant>
        <vt:i4>0</vt:i4>
      </vt:variant>
      <vt:variant>
        <vt:i4>5</vt:i4>
      </vt:variant>
      <vt:variant>
        <vt:lpwstr>consultantplus://offline/ref=58DF707D739F2646BA3531DD7A87F820273D762C3291BA4909B8B36C0BCBFF9F3B85537ABA2E66CE3D3E035EAERFJAF</vt:lpwstr>
      </vt:variant>
      <vt:variant>
        <vt:lpwstr/>
      </vt:variant>
      <vt:variant>
        <vt:i4>5701723</vt:i4>
      </vt:variant>
      <vt:variant>
        <vt:i4>6</vt:i4>
      </vt:variant>
      <vt:variant>
        <vt:i4>0</vt:i4>
      </vt:variant>
      <vt:variant>
        <vt:i4>5</vt:i4>
      </vt:variant>
      <vt:variant>
        <vt:lpwstr>consultantplus://offline/ref=889D6E4FB1FCADE77516306596813AB88F820B2AC46553AA0E61A80E81EA8A8D4A17A74DBAD8C5DF60E31C2438dEpBL</vt:lpwstr>
      </vt:variant>
      <vt:variant>
        <vt:lpwstr/>
      </vt:variant>
      <vt:variant>
        <vt:i4>262154</vt:i4>
      </vt:variant>
      <vt:variant>
        <vt:i4>3</vt:i4>
      </vt:variant>
      <vt:variant>
        <vt:i4>0</vt:i4>
      </vt:variant>
      <vt:variant>
        <vt:i4>5</vt:i4>
      </vt:variant>
      <vt:variant>
        <vt:lpwstr>consultantplus://offline/ref=58DF707D739F2646BA3531DD7A87F820273D762C3291BA4909B8B36C0BCBFF9F3B85537ABA2E66CE3D3E035EAERFJAF</vt:lpwstr>
      </vt:variant>
      <vt:variant>
        <vt:lpwstr/>
      </vt:variant>
      <vt:variant>
        <vt:i4>5701723</vt:i4>
      </vt:variant>
      <vt:variant>
        <vt:i4>0</vt:i4>
      </vt:variant>
      <vt:variant>
        <vt:i4>0</vt:i4>
      </vt:variant>
      <vt:variant>
        <vt:i4>5</vt:i4>
      </vt:variant>
      <vt:variant>
        <vt:lpwstr>consultantplus://offline/ref=889D6E4FB1FCADE77516306596813AB88F820B2AC46553AA0E61A80E81EA8A8D4A17A74DBAD8C5DF60E31C2438dEpBL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KulikovaEV</cp:lastModifiedBy>
  <cp:revision>2</cp:revision>
  <cp:lastPrinted>2025-10-01T11:18:00Z</cp:lastPrinted>
  <dcterms:created xsi:type="dcterms:W3CDTF">2025-12-12T08:01:00Z</dcterms:created>
  <dcterms:modified xsi:type="dcterms:W3CDTF">2025-12-12T08:01:00Z</dcterms:modified>
</cp:coreProperties>
</file>